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FBC" w:rsidRPr="009574DF" w:rsidRDefault="00291FBC" w:rsidP="00291FBC">
      <w:pPr>
        <w:spacing w:after="0"/>
        <w:jc w:val="right"/>
        <w:rPr>
          <w:rFonts w:ascii="Arial" w:hAnsi="Arial" w:cs="Arial"/>
          <w:sz w:val="20"/>
          <w:szCs w:val="20"/>
        </w:rPr>
      </w:pPr>
      <w:r w:rsidRPr="009574DF">
        <w:rPr>
          <w:rFonts w:ascii="Arial" w:hAnsi="Arial" w:cs="Arial"/>
          <w:sz w:val="20"/>
          <w:szCs w:val="20"/>
        </w:rPr>
        <w:t>Name: ____</w:t>
      </w:r>
      <w:r w:rsidR="009574DF">
        <w:rPr>
          <w:rFonts w:ascii="Arial" w:hAnsi="Arial" w:cs="Arial"/>
          <w:sz w:val="20"/>
          <w:szCs w:val="20"/>
        </w:rPr>
        <w:t>_________</w:t>
      </w:r>
      <w:r w:rsidRPr="009574DF">
        <w:rPr>
          <w:rFonts w:ascii="Arial" w:hAnsi="Arial" w:cs="Arial"/>
          <w:sz w:val="20"/>
          <w:szCs w:val="20"/>
        </w:rPr>
        <w:t>______________</w:t>
      </w:r>
      <w:r w:rsidR="009574DF">
        <w:rPr>
          <w:rFonts w:ascii="Arial" w:hAnsi="Arial" w:cs="Arial"/>
          <w:sz w:val="20"/>
          <w:szCs w:val="20"/>
        </w:rPr>
        <w:t>______</w:t>
      </w:r>
      <w:r w:rsidRPr="009574DF">
        <w:rPr>
          <w:rFonts w:ascii="Arial" w:hAnsi="Arial" w:cs="Arial"/>
          <w:sz w:val="20"/>
          <w:szCs w:val="20"/>
        </w:rPr>
        <w:t>___</w:t>
      </w:r>
      <w:r w:rsidR="009574DF">
        <w:rPr>
          <w:rFonts w:ascii="Arial" w:hAnsi="Arial" w:cs="Arial"/>
          <w:sz w:val="20"/>
          <w:szCs w:val="20"/>
        </w:rPr>
        <w:t>__</w:t>
      </w:r>
      <w:r w:rsidRPr="009574DF">
        <w:rPr>
          <w:rFonts w:ascii="Arial" w:hAnsi="Arial" w:cs="Arial"/>
          <w:sz w:val="20"/>
          <w:szCs w:val="20"/>
        </w:rPr>
        <w:t>_______ Date: __________________</w:t>
      </w:r>
      <w:r w:rsidR="009574DF">
        <w:rPr>
          <w:rFonts w:ascii="Arial" w:hAnsi="Arial" w:cs="Arial"/>
          <w:sz w:val="20"/>
          <w:szCs w:val="20"/>
        </w:rPr>
        <w:t>__________ Period: _____</w:t>
      </w:r>
      <w:r w:rsidRPr="009574DF">
        <w:rPr>
          <w:rFonts w:ascii="Arial" w:hAnsi="Arial" w:cs="Arial"/>
          <w:sz w:val="20"/>
          <w:szCs w:val="20"/>
        </w:rPr>
        <w:t>_</w:t>
      </w:r>
    </w:p>
    <w:p w:rsidR="00291FBC" w:rsidRPr="009574DF" w:rsidRDefault="00291FBC" w:rsidP="00291FBC">
      <w:pPr>
        <w:spacing w:after="0"/>
        <w:jc w:val="right"/>
        <w:rPr>
          <w:rFonts w:ascii="Arial" w:hAnsi="Arial" w:cs="Arial"/>
          <w:sz w:val="20"/>
          <w:szCs w:val="20"/>
        </w:rPr>
      </w:pPr>
    </w:p>
    <w:p w:rsidR="00291FBC" w:rsidRDefault="009574DF" w:rsidP="00291FBC">
      <w:pPr>
        <w:spacing w:after="0"/>
        <w:jc w:val="center"/>
        <w:rPr>
          <w:rFonts w:ascii="Arial" w:hAnsi="Arial" w:cs="Arial"/>
          <w:b/>
          <w:sz w:val="20"/>
          <w:szCs w:val="20"/>
          <w:u w:val="single"/>
        </w:rPr>
      </w:pPr>
      <w:r w:rsidRPr="009574DF">
        <w:rPr>
          <w:rFonts w:ascii="Arial" w:hAnsi="Arial" w:cs="Arial"/>
          <w:b/>
          <w:sz w:val="20"/>
          <w:szCs w:val="20"/>
          <w:u w:val="single"/>
        </w:rPr>
        <w:t xml:space="preserve">AP </w:t>
      </w:r>
      <w:r>
        <w:rPr>
          <w:rFonts w:ascii="Arial" w:hAnsi="Arial" w:cs="Arial"/>
          <w:b/>
          <w:sz w:val="20"/>
          <w:szCs w:val="20"/>
          <w:u w:val="single"/>
        </w:rPr>
        <w:t xml:space="preserve">Biology </w:t>
      </w:r>
      <w:r w:rsidRPr="009574DF">
        <w:rPr>
          <w:rFonts w:ascii="Arial" w:hAnsi="Arial" w:cs="Arial"/>
          <w:b/>
          <w:sz w:val="20"/>
          <w:szCs w:val="20"/>
          <w:u w:val="single"/>
        </w:rPr>
        <w:t xml:space="preserve">Exam </w:t>
      </w:r>
      <w:proofErr w:type="gramStart"/>
      <w:r w:rsidRPr="009574DF">
        <w:rPr>
          <w:rFonts w:ascii="Arial" w:hAnsi="Arial" w:cs="Arial"/>
          <w:b/>
          <w:sz w:val="20"/>
          <w:szCs w:val="20"/>
          <w:u w:val="single"/>
        </w:rPr>
        <w:t>Review :</w:t>
      </w:r>
      <w:proofErr w:type="gramEnd"/>
      <w:r w:rsidRPr="009574DF">
        <w:rPr>
          <w:rFonts w:ascii="Arial" w:hAnsi="Arial" w:cs="Arial"/>
          <w:b/>
          <w:sz w:val="20"/>
          <w:szCs w:val="20"/>
          <w:u w:val="single"/>
        </w:rPr>
        <w:t xml:space="preserve"> Biochemistry (Unit 1) </w:t>
      </w:r>
    </w:p>
    <w:p w:rsidR="009574DF" w:rsidRDefault="009574DF" w:rsidP="009574DF">
      <w:pPr>
        <w:spacing w:after="0"/>
        <w:jc w:val="center"/>
        <w:rPr>
          <w:rFonts w:ascii="Arial" w:hAnsi="Arial" w:cs="Arial"/>
          <w:sz w:val="20"/>
          <w:szCs w:val="20"/>
        </w:rPr>
      </w:pPr>
      <w:r>
        <w:rPr>
          <w:rFonts w:ascii="Arial" w:hAnsi="Arial" w:cs="Arial"/>
          <w:sz w:val="20"/>
          <w:szCs w:val="20"/>
        </w:rPr>
        <w:t xml:space="preserve">Ms. </w:t>
      </w:r>
      <w:proofErr w:type="spellStart"/>
      <w:r>
        <w:rPr>
          <w:rFonts w:ascii="Arial" w:hAnsi="Arial" w:cs="Arial"/>
          <w:sz w:val="20"/>
          <w:szCs w:val="20"/>
        </w:rPr>
        <w:t>Ottolini</w:t>
      </w:r>
      <w:proofErr w:type="spellEnd"/>
      <w:r>
        <w:rPr>
          <w:rFonts w:ascii="Arial" w:hAnsi="Arial" w:cs="Arial"/>
          <w:sz w:val="20"/>
          <w:szCs w:val="20"/>
        </w:rPr>
        <w:t xml:space="preserve">, 2012-2013 </w:t>
      </w:r>
    </w:p>
    <w:p w:rsidR="009574DF" w:rsidRPr="009574DF" w:rsidRDefault="009574DF" w:rsidP="009574DF">
      <w:pPr>
        <w:spacing w:after="0"/>
        <w:jc w:val="center"/>
        <w:rPr>
          <w:rFonts w:ascii="Arial" w:hAnsi="Arial" w:cs="Arial"/>
          <w:sz w:val="20"/>
          <w:szCs w:val="20"/>
        </w:rPr>
      </w:pPr>
    </w:p>
    <w:p w:rsidR="00291FBC" w:rsidRDefault="00291FBC" w:rsidP="00291FBC">
      <w:pPr>
        <w:spacing w:after="0"/>
        <w:rPr>
          <w:rFonts w:ascii="Arial" w:hAnsi="Arial" w:cs="Arial"/>
          <w:sz w:val="20"/>
          <w:szCs w:val="20"/>
        </w:rPr>
      </w:pPr>
      <w:r w:rsidRPr="009574DF">
        <w:rPr>
          <w:rFonts w:ascii="Arial" w:hAnsi="Arial" w:cs="Arial"/>
          <w:b/>
          <w:sz w:val="20"/>
          <w:szCs w:val="20"/>
        </w:rPr>
        <w:t xml:space="preserve">Textbook Chapters: </w:t>
      </w:r>
      <w:r w:rsidRPr="009574DF">
        <w:rPr>
          <w:rFonts w:ascii="Arial" w:hAnsi="Arial" w:cs="Arial"/>
          <w:sz w:val="20"/>
          <w:szCs w:val="20"/>
        </w:rPr>
        <w:t>2 (Chemistry of Life), 3 (Properties of Water), 4 (Carbon Chemistry), and 5 (Macromolecules)</w:t>
      </w:r>
    </w:p>
    <w:p w:rsidR="009574DF" w:rsidRDefault="009574DF" w:rsidP="00291FBC">
      <w:pPr>
        <w:spacing w:after="0"/>
        <w:rPr>
          <w:rFonts w:ascii="Arial" w:hAnsi="Arial" w:cs="Arial"/>
          <w:sz w:val="20"/>
          <w:szCs w:val="20"/>
        </w:rPr>
      </w:pPr>
    </w:p>
    <w:p w:rsidR="009574DF" w:rsidRPr="009574DF" w:rsidRDefault="009574DF" w:rsidP="00291FBC">
      <w:pPr>
        <w:spacing w:after="0"/>
        <w:rPr>
          <w:rFonts w:ascii="Arial" w:hAnsi="Arial" w:cs="Arial"/>
          <w:b/>
          <w:sz w:val="20"/>
          <w:szCs w:val="20"/>
        </w:rPr>
      </w:pPr>
      <w:r w:rsidRPr="009574DF">
        <w:rPr>
          <w:rFonts w:ascii="Arial" w:hAnsi="Arial" w:cs="Arial"/>
          <w:b/>
          <w:sz w:val="20"/>
          <w:szCs w:val="20"/>
        </w:rPr>
        <w:t xml:space="preserve">Helpful Videos and Animations: </w:t>
      </w:r>
    </w:p>
    <w:p w:rsidR="009574DF" w:rsidRDefault="00C04726" w:rsidP="00C04726">
      <w:pPr>
        <w:pStyle w:val="ListParagraph"/>
        <w:numPr>
          <w:ilvl w:val="0"/>
          <w:numId w:val="23"/>
        </w:numPr>
        <w:spacing w:after="0"/>
        <w:rPr>
          <w:rFonts w:ascii="Arial" w:hAnsi="Arial" w:cs="Arial"/>
          <w:sz w:val="20"/>
          <w:szCs w:val="20"/>
        </w:rPr>
      </w:pPr>
      <w:r>
        <w:rPr>
          <w:rFonts w:ascii="Arial" w:hAnsi="Arial" w:cs="Arial"/>
          <w:sz w:val="20"/>
          <w:szCs w:val="20"/>
        </w:rPr>
        <w:t xml:space="preserve">Bozeman Biology: Biological Molecules - </w:t>
      </w:r>
      <w:hyperlink r:id="rId5" w:history="1">
        <w:r w:rsidRPr="00F05E87">
          <w:rPr>
            <w:rStyle w:val="Hyperlink"/>
            <w:rFonts w:ascii="Arial" w:hAnsi="Arial" w:cs="Arial"/>
            <w:sz w:val="20"/>
            <w:szCs w:val="20"/>
          </w:rPr>
          <w:t>https://www.youtube.com/watch?v=PYH63o10iTE&amp;list=PLFCE4D99C4124A27A</w:t>
        </w:r>
      </w:hyperlink>
    </w:p>
    <w:p w:rsidR="00C04726" w:rsidRDefault="00C04726" w:rsidP="00C04726">
      <w:pPr>
        <w:pStyle w:val="ListParagraph"/>
        <w:numPr>
          <w:ilvl w:val="0"/>
          <w:numId w:val="23"/>
        </w:numPr>
        <w:spacing w:after="0"/>
        <w:rPr>
          <w:rFonts w:ascii="Arial" w:hAnsi="Arial" w:cs="Arial"/>
          <w:sz w:val="20"/>
          <w:szCs w:val="20"/>
        </w:rPr>
      </w:pPr>
      <w:r>
        <w:rPr>
          <w:rFonts w:ascii="Arial" w:hAnsi="Arial" w:cs="Arial"/>
          <w:sz w:val="20"/>
          <w:szCs w:val="20"/>
        </w:rPr>
        <w:t xml:space="preserve">Bozeman Biology: Nucleic Acids - </w:t>
      </w:r>
      <w:hyperlink r:id="rId6" w:history="1">
        <w:r w:rsidRPr="00F05E87">
          <w:rPr>
            <w:rStyle w:val="Hyperlink"/>
            <w:rFonts w:ascii="Arial" w:hAnsi="Arial" w:cs="Arial"/>
            <w:sz w:val="20"/>
            <w:szCs w:val="20"/>
          </w:rPr>
          <w:t>https://www.youtube.com/watch?v=NNASRkIU5Fw&amp;list=PL7A750281106CD067&amp;index=70</w:t>
        </w:r>
      </w:hyperlink>
    </w:p>
    <w:p w:rsidR="00C04726" w:rsidRDefault="00C04726" w:rsidP="00C04726">
      <w:pPr>
        <w:pStyle w:val="ListParagraph"/>
        <w:numPr>
          <w:ilvl w:val="0"/>
          <w:numId w:val="23"/>
        </w:numPr>
        <w:spacing w:after="0"/>
        <w:rPr>
          <w:rFonts w:ascii="Arial" w:hAnsi="Arial" w:cs="Arial"/>
          <w:sz w:val="20"/>
          <w:szCs w:val="20"/>
        </w:rPr>
      </w:pPr>
      <w:r>
        <w:rPr>
          <w:rFonts w:ascii="Arial" w:hAnsi="Arial" w:cs="Arial"/>
          <w:sz w:val="20"/>
          <w:szCs w:val="20"/>
        </w:rPr>
        <w:t xml:space="preserve">Bozeman Biology: Lipids - </w:t>
      </w:r>
      <w:hyperlink r:id="rId7" w:history="1">
        <w:r w:rsidRPr="00F05E87">
          <w:rPr>
            <w:rStyle w:val="Hyperlink"/>
            <w:rFonts w:ascii="Arial" w:hAnsi="Arial" w:cs="Arial"/>
            <w:sz w:val="20"/>
            <w:szCs w:val="20"/>
          </w:rPr>
          <w:t>https://www.youtube.com/watch?v=VGHD9e3yRIU&amp;list=PL7A750281106CD067</w:t>
        </w:r>
      </w:hyperlink>
    </w:p>
    <w:p w:rsidR="00C04726" w:rsidRDefault="00C04726" w:rsidP="00C04726">
      <w:pPr>
        <w:pStyle w:val="ListParagraph"/>
        <w:numPr>
          <w:ilvl w:val="0"/>
          <w:numId w:val="23"/>
        </w:numPr>
        <w:spacing w:after="0"/>
        <w:rPr>
          <w:rFonts w:ascii="Arial" w:hAnsi="Arial" w:cs="Arial"/>
          <w:sz w:val="20"/>
          <w:szCs w:val="20"/>
        </w:rPr>
      </w:pPr>
      <w:r>
        <w:rPr>
          <w:rFonts w:ascii="Arial" w:hAnsi="Arial" w:cs="Arial"/>
          <w:sz w:val="20"/>
          <w:szCs w:val="20"/>
        </w:rPr>
        <w:t xml:space="preserve">Bozeman Biology: Carbohydrates - </w:t>
      </w:r>
      <w:hyperlink r:id="rId8" w:history="1">
        <w:r w:rsidRPr="00F05E87">
          <w:rPr>
            <w:rStyle w:val="Hyperlink"/>
            <w:rFonts w:ascii="Arial" w:hAnsi="Arial" w:cs="Arial"/>
            <w:sz w:val="20"/>
            <w:szCs w:val="20"/>
          </w:rPr>
          <w:t>https://www.youtube.com/watch?v=_zm_DyD6FJ0&amp;list=PL7A750281106CD067</w:t>
        </w:r>
      </w:hyperlink>
    </w:p>
    <w:p w:rsidR="00C04726" w:rsidRDefault="00C04726" w:rsidP="00C04726">
      <w:pPr>
        <w:pStyle w:val="ListParagraph"/>
        <w:numPr>
          <w:ilvl w:val="0"/>
          <w:numId w:val="23"/>
        </w:numPr>
        <w:spacing w:after="0"/>
        <w:rPr>
          <w:rFonts w:ascii="Arial" w:hAnsi="Arial" w:cs="Arial"/>
          <w:sz w:val="20"/>
          <w:szCs w:val="20"/>
        </w:rPr>
      </w:pPr>
      <w:r>
        <w:rPr>
          <w:rFonts w:ascii="Arial" w:hAnsi="Arial" w:cs="Arial"/>
          <w:sz w:val="20"/>
          <w:szCs w:val="20"/>
        </w:rPr>
        <w:t xml:space="preserve">Bozeman Biology: Proteins – </w:t>
      </w:r>
      <w:hyperlink r:id="rId9" w:history="1">
        <w:r w:rsidRPr="00F05E87">
          <w:rPr>
            <w:rStyle w:val="Hyperlink"/>
            <w:rFonts w:ascii="Arial" w:hAnsi="Arial" w:cs="Arial"/>
            <w:sz w:val="20"/>
            <w:szCs w:val="20"/>
          </w:rPr>
          <w:t>https://www.youtube.com/watch?v=2Jgb_DpaQhM&amp;list=PL7A750281106CD067</w:t>
        </w:r>
      </w:hyperlink>
    </w:p>
    <w:p w:rsidR="00C04726" w:rsidRDefault="00C04726" w:rsidP="00C04726">
      <w:pPr>
        <w:pStyle w:val="ListParagraph"/>
        <w:numPr>
          <w:ilvl w:val="0"/>
          <w:numId w:val="23"/>
        </w:numPr>
        <w:spacing w:after="0"/>
        <w:rPr>
          <w:rFonts w:ascii="Arial" w:hAnsi="Arial" w:cs="Arial"/>
          <w:sz w:val="20"/>
          <w:szCs w:val="20"/>
        </w:rPr>
      </w:pPr>
      <w:r>
        <w:rPr>
          <w:rFonts w:ascii="Arial" w:hAnsi="Arial" w:cs="Arial"/>
          <w:sz w:val="20"/>
          <w:szCs w:val="20"/>
        </w:rPr>
        <w:t xml:space="preserve">Bozeman Biology: Polymers - </w:t>
      </w:r>
      <w:hyperlink r:id="rId10" w:history="1">
        <w:r w:rsidRPr="00F05E87">
          <w:rPr>
            <w:rStyle w:val="Hyperlink"/>
            <w:rFonts w:ascii="Arial" w:hAnsi="Arial" w:cs="Arial"/>
            <w:sz w:val="20"/>
            <w:szCs w:val="20"/>
          </w:rPr>
          <w:t>https://www.youtube.com/watch?v=VigpwmH7E3M&amp;list=PL7A750281106CD067</w:t>
        </w:r>
      </w:hyperlink>
    </w:p>
    <w:p w:rsidR="00C04726" w:rsidRPr="00C04726" w:rsidRDefault="00C04726" w:rsidP="00C04726">
      <w:pPr>
        <w:pStyle w:val="ListParagraph"/>
        <w:spacing w:after="0"/>
        <w:rPr>
          <w:rFonts w:ascii="Arial" w:hAnsi="Arial" w:cs="Arial"/>
          <w:sz w:val="20"/>
          <w:szCs w:val="20"/>
        </w:rPr>
      </w:pPr>
    </w:p>
    <w:p w:rsidR="009574DF" w:rsidRDefault="009574DF" w:rsidP="009574DF">
      <w:pPr>
        <w:spacing w:after="0"/>
        <w:rPr>
          <w:rFonts w:ascii="Arial" w:hAnsi="Arial" w:cs="Arial"/>
          <w:b/>
          <w:sz w:val="20"/>
          <w:szCs w:val="20"/>
        </w:rPr>
      </w:pPr>
      <w:r>
        <w:rPr>
          <w:rFonts w:ascii="Arial" w:hAnsi="Arial" w:cs="Arial"/>
          <w:b/>
          <w:sz w:val="20"/>
          <w:szCs w:val="20"/>
        </w:rPr>
        <w:t>Topic Outline:</w:t>
      </w:r>
    </w:p>
    <w:p w:rsidR="00016AEC" w:rsidRPr="00016AEC" w:rsidRDefault="00016AEC" w:rsidP="00016AEC">
      <w:pPr>
        <w:spacing w:after="0"/>
        <w:rPr>
          <w:rFonts w:ascii="Arial" w:hAnsi="Arial" w:cs="Arial"/>
          <w:b/>
          <w:sz w:val="20"/>
          <w:szCs w:val="20"/>
        </w:rPr>
      </w:pPr>
    </w:p>
    <w:p w:rsidR="00250AEF" w:rsidRDefault="00250AEF" w:rsidP="009574DF">
      <w:pPr>
        <w:pStyle w:val="ListParagraph"/>
        <w:numPr>
          <w:ilvl w:val="0"/>
          <w:numId w:val="10"/>
        </w:numPr>
        <w:spacing w:after="0"/>
        <w:rPr>
          <w:rFonts w:ascii="Arial" w:hAnsi="Arial" w:cs="Arial"/>
          <w:sz w:val="20"/>
          <w:szCs w:val="20"/>
        </w:rPr>
      </w:pPr>
      <w:r>
        <w:rPr>
          <w:rFonts w:ascii="Arial" w:hAnsi="Arial" w:cs="Arial"/>
          <w:sz w:val="20"/>
          <w:szCs w:val="20"/>
        </w:rPr>
        <w:t>Molecules and atoms from the environment are necessary to build new molecules</w:t>
      </w:r>
    </w:p>
    <w:p w:rsidR="00250AEF" w:rsidRDefault="00250AEF" w:rsidP="00250AEF">
      <w:pPr>
        <w:pStyle w:val="ListParagraph"/>
        <w:numPr>
          <w:ilvl w:val="0"/>
          <w:numId w:val="19"/>
        </w:numPr>
        <w:spacing w:after="0"/>
        <w:rPr>
          <w:rFonts w:ascii="Arial" w:hAnsi="Arial" w:cs="Arial"/>
          <w:sz w:val="20"/>
          <w:szCs w:val="20"/>
        </w:rPr>
      </w:pPr>
      <w:r>
        <w:rPr>
          <w:rFonts w:ascii="Arial" w:hAnsi="Arial" w:cs="Arial"/>
          <w:sz w:val="20"/>
          <w:szCs w:val="20"/>
        </w:rPr>
        <w:t>Carbon (know where it is found in the four macromolecules and how it cycles between the environment and living organisms via the Carbon Cycle… see Ecology Unit)</w:t>
      </w:r>
    </w:p>
    <w:p w:rsidR="00250AEF" w:rsidRDefault="00250AEF" w:rsidP="00250AEF">
      <w:pPr>
        <w:pStyle w:val="ListParagraph"/>
        <w:numPr>
          <w:ilvl w:val="0"/>
          <w:numId w:val="19"/>
        </w:numPr>
        <w:spacing w:after="0"/>
        <w:rPr>
          <w:rFonts w:ascii="Arial" w:hAnsi="Arial" w:cs="Arial"/>
          <w:sz w:val="20"/>
          <w:szCs w:val="20"/>
        </w:rPr>
      </w:pPr>
      <w:r>
        <w:rPr>
          <w:rFonts w:ascii="Arial" w:hAnsi="Arial" w:cs="Arial"/>
          <w:sz w:val="20"/>
          <w:szCs w:val="20"/>
        </w:rPr>
        <w:t>Nitrogen (know where it is found in proteins and nucleic acids and how it cycles between the environment and living organisms via the Nitrogen Cycle… see Ecology Unit)</w:t>
      </w:r>
    </w:p>
    <w:p w:rsidR="00250AEF" w:rsidRDefault="00250AEF" w:rsidP="00250AEF">
      <w:pPr>
        <w:pStyle w:val="ListParagraph"/>
        <w:numPr>
          <w:ilvl w:val="0"/>
          <w:numId w:val="19"/>
        </w:numPr>
        <w:spacing w:after="0"/>
        <w:rPr>
          <w:rFonts w:ascii="Arial" w:hAnsi="Arial" w:cs="Arial"/>
          <w:sz w:val="20"/>
          <w:szCs w:val="20"/>
        </w:rPr>
      </w:pPr>
      <w:r>
        <w:rPr>
          <w:rFonts w:ascii="Arial" w:hAnsi="Arial" w:cs="Arial"/>
          <w:sz w:val="20"/>
          <w:szCs w:val="20"/>
        </w:rPr>
        <w:t xml:space="preserve">Phosphorus (know where it is found in lipids and nucleic acids and how it cycles between </w:t>
      </w:r>
      <w:proofErr w:type="spellStart"/>
      <w:r>
        <w:rPr>
          <w:rFonts w:ascii="Arial" w:hAnsi="Arial" w:cs="Arial"/>
          <w:sz w:val="20"/>
          <w:szCs w:val="20"/>
        </w:rPr>
        <w:t>he</w:t>
      </w:r>
      <w:proofErr w:type="spellEnd"/>
      <w:r>
        <w:rPr>
          <w:rFonts w:ascii="Arial" w:hAnsi="Arial" w:cs="Arial"/>
          <w:sz w:val="20"/>
          <w:szCs w:val="20"/>
        </w:rPr>
        <w:t xml:space="preserve"> environment and living organisms via the Phosphorus Cycle… see Ecology Unit)</w:t>
      </w:r>
    </w:p>
    <w:p w:rsidR="00250AEF" w:rsidRDefault="00250AEF" w:rsidP="00250AEF">
      <w:pPr>
        <w:pStyle w:val="ListParagraph"/>
        <w:numPr>
          <w:ilvl w:val="0"/>
          <w:numId w:val="19"/>
        </w:numPr>
        <w:spacing w:after="0"/>
        <w:rPr>
          <w:rFonts w:ascii="Arial" w:hAnsi="Arial" w:cs="Arial"/>
          <w:sz w:val="20"/>
          <w:szCs w:val="20"/>
        </w:rPr>
      </w:pPr>
      <w:r>
        <w:rPr>
          <w:rFonts w:ascii="Arial" w:hAnsi="Arial" w:cs="Arial"/>
          <w:sz w:val="20"/>
          <w:szCs w:val="20"/>
        </w:rPr>
        <w:t xml:space="preserve">Know where/how oxygen, hydrogen, and sulfur are used in the macromolecules </w:t>
      </w:r>
    </w:p>
    <w:p w:rsidR="00250AEF" w:rsidRDefault="00250AEF" w:rsidP="00250AEF">
      <w:pPr>
        <w:pStyle w:val="ListParagraph"/>
        <w:ind w:left="1440"/>
        <w:rPr>
          <w:rFonts w:ascii="Arial" w:hAnsi="Arial" w:cs="Arial"/>
          <w:b/>
          <w:i/>
          <w:sz w:val="20"/>
          <w:szCs w:val="20"/>
        </w:rPr>
      </w:pPr>
      <w:r>
        <w:rPr>
          <w:rFonts w:ascii="Arial" w:hAnsi="Arial" w:cs="Arial"/>
          <w:b/>
          <w:i/>
          <w:sz w:val="20"/>
          <w:szCs w:val="20"/>
        </w:rPr>
        <w:t xml:space="preserve">CC – 2.A.3: </w:t>
      </w:r>
      <w:r w:rsidRPr="00250AEF">
        <w:rPr>
          <w:rFonts w:ascii="Arial" w:hAnsi="Arial" w:cs="Arial"/>
          <w:b/>
          <w:i/>
          <w:sz w:val="20"/>
          <w:szCs w:val="20"/>
        </w:rPr>
        <w:t>1. Carbon moves from the environment to organisms where it is used to build carbohydrates, proteins, lipids or nucleic</w:t>
      </w:r>
      <w:r>
        <w:rPr>
          <w:rFonts w:ascii="Arial" w:hAnsi="Arial" w:cs="Arial"/>
          <w:b/>
          <w:i/>
          <w:sz w:val="20"/>
          <w:szCs w:val="20"/>
        </w:rPr>
        <w:t xml:space="preserve"> </w:t>
      </w:r>
      <w:r w:rsidRPr="00250AEF">
        <w:rPr>
          <w:rFonts w:ascii="Arial" w:hAnsi="Arial" w:cs="Arial"/>
          <w:b/>
          <w:i/>
          <w:sz w:val="20"/>
          <w:szCs w:val="20"/>
        </w:rPr>
        <w:t>acids. Carbon is used in storage compounds and cell formation in all organisms.</w:t>
      </w:r>
      <w:r>
        <w:rPr>
          <w:rFonts w:ascii="Arial" w:hAnsi="Arial" w:cs="Arial"/>
          <w:b/>
          <w:i/>
          <w:sz w:val="20"/>
          <w:szCs w:val="20"/>
        </w:rPr>
        <w:t xml:space="preserve"> </w:t>
      </w:r>
      <w:r w:rsidRPr="00250AEF">
        <w:rPr>
          <w:rFonts w:ascii="Arial" w:hAnsi="Arial" w:cs="Arial"/>
          <w:b/>
          <w:i/>
          <w:sz w:val="20"/>
          <w:szCs w:val="20"/>
        </w:rPr>
        <w:t xml:space="preserve"> Nitrogen moves from the environment to organisms where it is used in building proteins and nucleic acids.</w:t>
      </w:r>
      <w:r>
        <w:rPr>
          <w:rFonts w:ascii="Arial" w:hAnsi="Arial" w:cs="Arial"/>
          <w:b/>
          <w:i/>
          <w:sz w:val="20"/>
          <w:szCs w:val="20"/>
        </w:rPr>
        <w:t xml:space="preserve"> </w:t>
      </w:r>
      <w:r w:rsidRPr="00250AEF">
        <w:rPr>
          <w:rFonts w:ascii="Arial" w:hAnsi="Arial" w:cs="Arial"/>
          <w:b/>
          <w:i/>
          <w:sz w:val="20"/>
          <w:szCs w:val="20"/>
        </w:rPr>
        <w:t>Phosphorus moves from the environment to organisms where it is used in nucleic acids and certain lipids.</w:t>
      </w:r>
    </w:p>
    <w:p w:rsidR="00250AEF" w:rsidRPr="00250AEF" w:rsidRDefault="00250AEF" w:rsidP="00250AEF">
      <w:pPr>
        <w:pStyle w:val="ListParagraph"/>
        <w:ind w:left="1440"/>
        <w:rPr>
          <w:rFonts w:ascii="Arial" w:hAnsi="Arial" w:cs="Arial"/>
          <w:b/>
          <w:i/>
          <w:sz w:val="20"/>
          <w:szCs w:val="20"/>
        </w:rPr>
      </w:pPr>
    </w:p>
    <w:p w:rsidR="009574DF" w:rsidRPr="00016AEC" w:rsidRDefault="009574DF" w:rsidP="009574DF">
      <w:pPr>
        <w:pStyle w:val="ListParagraph"/>
        <w:numPr>
          <w:ilvl w:val="0"/>
          <w:numId w:val="10"/>
        </w:numPr>
        <w:spacing w:after="0"/>
        <w:rPr>
          <w:rFonts w:ascii="Arial" w:hAnsi="Arial" w:cs="Arial"/>
          <w:sz w:val="20"/>
          <w:szCs w:val="20"/>
        </w:rPr>
      </w:pPr>
      <w:r>
        <w:rPr>
          <w:rFonts w:ascii="Arial" w:hAnsi="Arial" w:cs="Arial"/>
          <w:sz w:val="20"/>
          <w:szCs w:val="20"/>
        </w:rPr>
        <w:t>Bonds: Ionic, Covalent (</w:t>
      </w:r>
      <w:r w:rsidR="00016AEC">
        <w:rPr>
          <w:rFonts w:ascii="Arial" w:hAnsi="Arial" w:cs="Arial"/>
          <w:sz w:val="20"/>
          <w:szCs w:val="20"/>
        </w:rPr>
        <w:t xml:space="preserve">Polar vs. </w:t>
      </w:r>
      <w:proofErr w:type="spellStart"/>
      <w:r w:rsidR="00016AEC">
        <w:rPr>
          <w:rFonts w:ascii="Arial" w:hAnsi="Arial" w:cs="Arial"/>
          <w:sz w:val="20"/>
          <w:szCs w:val="20"/>
        </w:rPr>
        <w:t>Nonpolar</w:t>
      </w:r>
      <w:proofErr w:type="spellEnd"/>
      <w:r w:rsidR="00016AEC">
        <w:rPr>
          <w:rFonts w:ascii="Arial" w:hAnsi="Arial" w:cs="Arial"/>
          <w:sz w:val="20"/>
          <w:szCs w:val="20"/>
        </w:rPr>
        <w:t>), Hydrogen  ; know the</w:t>
      </w:r>
      <w:r>
        <w:rPr>
          <w:rFonts w:ascii="Arial" w:hAnsi="Arial" w:cs="Arial"/>
          <w:sz w:val="20"/>
          <w:szCs w:val="20"/>
        </w:rPr>
        <w:t xml:space="preserve"> </w:t>
      </w:r>
      <w:r w:rsidRPr="00016AEC">
        <w:rPr>
          <w:rFonts w:ascii="Arial" w:hAnsi="Arial" w:cs="Arial"/>
          <w:sz w:val="20"/>
          <w:szCs w:val="20"/>
        </w:rPr>
        <w:t xml:space="preserve">relative strengths of each bond and where they are used in nature </w:t>
      </w:r>
    </w:p>
    <w:p w:rsidR="009574DF" w:rsidRDefault="009574DF" w:rsidP="009574DF">
      <w:pPr>
        <w:pStyle w:val="ListParagraph"/>
        <w:numPr>
          <w:ilvl w:val="0"/>
          <w:numId w:val="10"/>
        </w:numPr>
        <w:spacing w:after="0"/>
        <w:rPr>
          <w:rFonts w:ascii="Arial" w:hAnsi="Arial" w:cs="Arial"/>
          <w:sz w:val="20"/>
          <w:szCs w:val="20"/>
        </w:rPr>
      </w:pPr>
      <w:r>
        <w:rPr>
          <w:rFonts w:ascii="Arial" w:hAnsi="Arial" w:cs="Arial"/>
          <w:sz w:val="20"/>
          <w:szCs w:val="20"/>
        </w:rPr>
        <w:t>Reactions of Life</w:t>
      </w:r>
    </w:p>
    <w:p w:rsidR="009574DF" w:rsidRDefault="009574DF" w:rsidP="009574DF">
      <w:pPr>
        <w:pStyle w:val="ListParagraph"/>
        <w:numPr>
          <w:ilvl w:val="0"/>
          <w:numId w:val="11"/>
        </w:numPr>
        <w:spacing w:after="0"/>
        <w:rPr>
          <w:rFonts w:ascii="Arial" w:hAnsi="Arial" w:cs="Arial"/>
          <w:sz w:val="20"/>
          <w:szCs w:val="20"/>
        </w:rPr>
      </w:pPr>
      <w:r>
        <w:rPr>
          <w:rFonts w:ascii="Arial" w:hAnsi="Arial" w:cs="Arial"/>
          <w:sz w:val="20"/>
          <w:szCs w:val="20"/>
        </w:rPr>
        <w:t xml:space="preserve">Dehydration Synthesis (releases water ; used to create polymers connected by covalent bonds ; anabolic ; </w:t>
      </w:r>
      <w:proofErr w:type="spellStart"/>
      <w:r>
        <w:rPr>
          <w:rFonts w:ascii="Arial" w:hAnsi="Arial" w:cs="Arial"/>
          <w:sz w:val="20"/>
          <w:szCs w:val="20"/>
        </w:rPr>
        <w:t>endergonic</w:t>
      </w:r>
      <w:proofErr w:type="spellEnd"/>
      <w:r>
        <w:rPr>
          <w:rFonts w:ascii="Arial" w:hAnsi="Arial" w:cs="Arial"/>
          <w:sz w:val="20"/>
          <w:szCs w:val="20"/>
        </w:rPr>
        <w:t>)</w:t>
      </w:r>
    </w:p>
    <w:p w:rsidR="009574DF" w:rsidRDefault="009574DF" w:rsidP="009574DF">
      <w:pPr>
        <w:pStyle w:val="ListParagraph"/>
        <w:numPr>
          <w:ilvl w:val="0"/>
          <w:numId w:val="11"/>
        </w:numPr>
        <w:spacing w:after="0"/>
        <w:rPr>
          <w:rFonts w:ascii="Arial" w:hAnsi="Arial" w:cs="Arial"/>
          <w:sz w:val="20"/>
          <w:szCs w:val="20"/>
        </w:rPr>
      </w:pPr>
      <w:r>
        <w:rPr>
          <w:rFonts w:ascii="Arial" w:hAnsi="Arial" w:cs="Arial"/>
          <w:sz w:val="20"/>
          <w:szCs w:val="20"/>
        </w:rPr>
        <w:t xml:space="preserve">Hydrolysis (uses water ; used to break polymers into monomers by breaking covalent bonds ; catabolic ; </w:t>
      </w:r>
      <w:proofErr w:type="spellStart"/>
      <w:r>
        <w:rPr>
          <w:rFonts w:ascii="Arial" w:hAnsi="Arial" w:cs="Arial"/>
          <w:sz w:val="20"/>
          <w:szCs w:val="20"/>
        </w:rPr>
        <w:t>exergonic</w:t>
      </w:r>
      <w:proofErr w:type="spellEnd"/>
      <w:r>
        <w:rPr>
          <w:rFonts w:ascii="Arial" w:hAnsi="Arial" w:cs="Arial"/>
          <w:sz w:val="20"/>
          <w:szCs w:val="20"/>
        </w:rPr>
        <w:t>)</w:t>
      </w:r>
    </w:p>
    <w:p w:rsidR="009574DF" w:rsidRDefault="009574DF" w:rsidP="009574DF">
      <w:pPr>
        <w:pStyle w:val="ListParagraph"/>
        <w:numPr>
          <w:ilvl w:val="0"/>
          <w:numId w:val="10"/>
        </w:numPr>
        <w:spacing w:after="0"/>
        <w:rPr>
          <w:rFonts w:ascii="Arial" w:hAnsi="Arial" w:cs="Arial"/>
          <w:sz w:val="20"/>
          <w:szCs w:val="20"/>
        </w:rPr>
      </w:pPr>
      <w:r>
        <w:rPr>
          <w:rFonts w:ascii="Arial" w:hAnsi="Arial" w:cs="Arial"/>
          <w:sz w:val="20"/>
          <w:szCs w:val="20"/>
        </w:rPr>
        <w:t>The Properties of Water</w:t>
      </w:r>
      <w:r w:rsidR="00016AEC">
        <w:rPr>
          <w:rFonts w:ascii="Arial" w:hAnsi="Arial" w:cs="Arial"/>
          <w:sz w:val="20"/>
          <w:szCs w:val="20"/>
        </w:rPr>
        <w:t xml:space="preserve"> (all come from water’s polarity and its ability to form hydrogen bond</w:t>
      </w:r>
      <w:r w:rsidR="00250AEF">
        <w:rPr>
          <w:rFonts w:ascii="Arial" w:hAnsi="Arial" w:cs="Arial"/>
          <w:sz w:val="20"/>
          <w:szCs w:val="20"/>
        </w:rPr>
        <w:t>s ; understand how the structure of the water molecule is related to its function</w:t>
      </w:r>
      <w:r w:rsidR="00016AEC">
        <w:rPr>
          <w:rFonts w:ascii="Arial" w:hAnsi="Arial" w:cs="Arial"/>
          <w:sz w:val="20"/>
          <w:szCs w:val="20"/>
        </w:rPr>
        <w:t xml:space="preserve">) </w:t>
      </w:r>
    </w:p>
    <w:p w:rsidR="009574DF" w:rsidRDefault="009574DF" w:rsidP="009574DF">
      <w:pPr>
        <w:pStyle w:val="ListParagraph"/>
        <w:numPr>
          <w:ilvl w:val="0"/>
          <w:numId w:val="13"/>
        </w:numPr>
        <w:spacing w:after="0"/>
        <w:rPr>
          <w:rFonts w:ascii="Arial" w:hAnsi="Arial" w:cs="Arial"/>
          <w:sz w:val="20"/>
          <w:szCs w:val="20"/>
        </w:rPr>
      </w:pPr>
      <w:r w:rsidRPr="009574DF">
        <w:rPr>
          <w:rFonts w:ascii="Arial" w:hAnsi="Arial" w:cs="Arial"/>
          <w:sz w:val="20"/>
          <w:szCs w:val="20"/>
        </w:rPr>
        <w:t xml:space="preserve">Excellent solvent (know how water dissolves polar and ionic compounds </w:t>
      </w:r>
      <w:r w:rsidRPr="009574DF">
        <w:rPr>
          <w:rFonts w:ascii="Arial" w:hAnsi="Arial" w:cs="Arial"/>
          <w:sz w:val="20"/>
          <w:szCs w:val="20"/>
        </w:rPr>
        <w:sym w:font="Wingdings" w:char="F0E0"/>
      </w:r>
      <w:r>
        <w:rPr>
          <w:rFonts w:ascii="Arial" w:hAnsi="Arial" w:cs="Arial"/>
          <w:sz w:val="20"/>
          <w:szCs w:val="20"/>
        </w:rPr>
        <w:t xml:space="preserve"> we have water-based cellular fluids</w:t>
      </w:r>
    </w:p>
    <w:p w:rsidR="009574DF" w:rsidRDefault="009574DF" w:rsidP="009574DF">
      <w:pPr>
        <w:pStyle w:val="ListParagraph"/>
        <w:numPr>
          <w:ilvl w:val="0"/>
          <w:numId w:val="13"/>
        </w:numPr>
        <w:spacing w:after="0"/>
        <w:rPr>
          <w:rFonts w:ascii="Arial" w:hAnsi="Arial" w:cs="Arial"/>
          <w:sz w:val="20"/>
          <w:szCs w:val="20"/>
        </w:rPr>
      </w:pPr>
      <w:r w:rsidRPr="009574DF">
        <w:rPr>
          <w:rFonts w:ascii="Arial" w:hAnsi="Arial" w:cs="Arial"/>
          <w:sz w:val="20"/>
          <w:szCs w:val="20"/>
        </w:rPr>
        <w:t>Co</w:t>
      </w:r>
      <w:r>
        <w:rPr>
          <w:rFonts w:ascii="Arial" w:hAnsi="Arial" w:cs="Arial"/>
          <w:sz w:val="20"/>
          <w:szCs w:val="20"/>
        </w:rPr>
        <w:t xml:space="preserve">hesion and adhesion </w:t>
      </w:r>
      <w:r w:rsidRPr="009574DF">
        <w:rPr>
          <w:rFonts w:ascii="Arial" w:hAnsi="Arial" w:cs="Arial"/>
          <w:sz w:val="20"/>
          <w:szCs w:val="20"/>
        </w:rPr>
        <w:sym w:font="Wingdings" w:char="F0E0"/>
      </w:r>
      <w:r>
        <w:rPr>
          <w:rFonts w:ascii="Arial" w:hAnsi="Arial" w:cs="Arial"/>
          <w:sz w:val="20"/>
          <w:szCs w:val="20"/>
        </w:rPr>
        <w:t xml:space="preserve"> transpiration in plants </w:t>
      </w:r>
    </w:p>
    <w:p w:rsidR="009574DF" w:rsidRDefault="00016AEC" w:rsidP="009574DF">
      <w:pPr>
        <w:pStyle w:val="ListParagraph"/>
        <w:numPr>
          <w:ilvl w:val="0"/>
          <w:numId w:val="13"/>
        </w:numPr>
        <w:spacing w:after="0"/>
        <w:rPr>
          <w:rFonts w:ascii="Arial" w:hAnsi="Arial" w:cs="Arial"/>
          <w:sz w:val="20"/>
          <w:szCs w:val="20"/>
        </w:rPr>
      </w:pPr>
      <w:r>
        <w:rPr>
          <w:rFonts w:ascii="Arial" w:hAnsi="Arial" w:cs="Arial"/>
          <w:sz w:val="20"/>
          <w:szCs w:val="20"/>
        </w:rPr>
        <w:t xml:space="preserve">Less dense as a solid </w:t>
      </w:r>
      <w:r w:rsidRPr="00016AEC">
        <w:rPr>
          <w:rFonts w:ascii="Arial" w:hAnsi="Arial" w:cs="Arial"/>
          <w:sz w:val="20"/>
          <w:szCs w:val="20"/>
        </w:rPr>
        <w:sym w:font="Wingdings" w:char="F0E0"/>
      </w:r>
      <w:r>
        <w:rPr>
          <w:rFonts w:ascii="Arial" w:hAnsi="Arial" w:cs="Arial"/>
          <w:sz w:val="20"/>
          <w:szCs w:val="20"/>
        </w:rPr>
        <w:t xml:space="preserve"> prevents ponds and lakes from freezing solid</w:t>
      </w:r>
    </w:p>
    <w:p w:rsidR="00016AEC" w:rsidRDefault="00016AEC" w:rsidP="009574DF">
      <w:pPr>
        <w:pStyle w:val="ListParagraph"/>
        <w:numPr>
          <w:ilvl w:val="0"/>
          <w:numId w:val="13"/>
        </w:numPr>
        <w:spacing w:after="0"/>
        <w:rPr>
          <w:rFonts w:ascii="Arial" w:hAnsi="Arial" w:cs="Arial"/>
          <w:sz w:val="20"/>
          <w:szCs w:val="20"/>
        </w:rPr>
      </w:pPr>
      <w:r>
        <w:rPr>
          <w:rFonts w:ascii="Arial" w:hAnsi="Arial" w:cs="Arial"/>
          <w:sz w:val="20"/>
          <w:szCs w:val="20"/>
        </w:rPr>
        <w:t xml:space="preserve">High Heat Capacity / Specific Heat </w:t>
      </w:r>
      <w:r w:rsidRPr="00016AEC">
        <w:rPr>
          <w:rFonts w:ascii="Arial" w:hAnsi="Arial" w:cs="Arial"/>
          <w:sz w:val="20"/>
          <w:szCs w:val="20"/>
        </w:rPr>
        <w:sym w:font="Wingdings" w:char="F0E0"/>
      </w:r>
      <w:r>
        <w:rPr>
          <w:rFonts w:ascii="Arial" w:hAnsi="Arial" w:cs="Arial"/>
          <w:sz w:val="20"/>
          <w:szCs w:val="20"/>
        </w:rPr>
        <w:t xml:space="preserve"> evaporative cooling (sweating) in animals ; moderates air temperatures near large bodies of water</w:t>
      </w:r>
    </w:p>
    <w:p w:rsidR="00016AEC" w:rsidRDefault="00016AEC" w:rsidP="00016AEC">
      <w:pPr>
        <w:pStyle w:val="ListParagraph"/>
        <w:numPr>
          <w:ilvl w:val="0"/>
          <w:numId w:val="10"/>
        </w:numPr>
        <w:spacing w:after="0"/>
        <w:rPr>
          <w:rFonts w:ascii="Arial" w:hAnsi="Arial" w:cs="Arial"/>
          <w:sz w:val="20"/>
          <w:szCs w:val="20"/>
        </w:rPr>
      </w:pPr>
      <w:r>
        <w:rPr>
          <w:rFonts w:ascii="Arial" w:hAnsi="Arial" w:cs="Arial"/>
          <w:sz w:val="20"/>
          <w:szCs w:val="20"/>
        </w:rPr>
        <w:t>Macromolecules</w:t>
      </w:r>
    </w:p>
    <w:p w:rsidR="00016AEC" w:rsidRDefault="00016AEC" w:rsidP="00016AEC">
      <w:pPr>
        <w:pStyle w:val="ListParagraph"/>
        <w:numPr>
          <w:ilvl w:val="0"/>
          <w:numId w:val="14"/>
        </w:numPr>
        <w:spacing w:after="0"/>
        <w:rPr>
          <w:rFonts w:ascii="Arial" w:hAnsi="Arial" w:cs="Arial"/>
          <w:sz w:val="20"/>
          <w:szCs w:val="20"/>
        </w:rPr>
      </w:pPr>
      <w:r>
        <w:rPr>
          <w:rFonts w:ascii="Arial" w:hAnsi="Arial" w:cs="Arial"/>
          <w:sz w:val="20"/>
          <w:szCs w:val="20"/>
        </w:rPr>
        <w:t>Carbohydrates</w:t>
      </w:r>
    </w:p>
    <w:p w:rsidR="00016AEC" w:rsidRDefault="00016AEC" w:rsidP="00016AEC">
      <w:pPr>
        <w:pStyle w:val="ListParagraph"/>
        <w:numPr>
          <w:ilvl w:val="0"/>
          <w:numId w:val="15"/>
        </w:numPr>
        <w:spacing w:after="0"/>
        <w:rPr>
          <w:rFonts w:ascii="Arial" w:hAnsi="Arial" w:cs="Arial"/>
          <w:sz w:val="20"/>
          <w:szCs w:val="20"/>
        </w:rPr>
      </w:pPr>
      <w:r>
        <w:rPr>
          <w:rFonts w:ascii="Arial" w:hAnsi="Arial" w:cs="Arial"/>
          <w:sz w:val="20"/>
          <w:szCs w:val="20"/>
        </w:rPr>
        <w:t xml:space="preserve">Monomers = </w:t>
      </w:r>
      <w:proofErr w:type="spellStart"/>
      <w:r>
        <w:rPr>
          <w:rFonts w:ascii="Arial" w:hAnsi="Arial" w:cs="Arial"/>
          <w:sz w:val="20"/>
          <w:szCs w:val="20"/>
        </w:rPr>
        <w:t>monosaccharides</w:t>
      </w:r>
      <w:proofErr w:type="spellEnd"/>
      <w:r>
        <w:rPr>
          <w:rFonts w:ascii="Arial" w:hAnsi="Arial" w:cs="Arial"/>
          <w:sz w:val="20"/>
          <w:szCs w:val="20"/>
        </w:rPr>
        <w:t xml:space="preserve"> (know the basic structure and examples)</w:t>
      </w:r>
    </w:p>
    <w:p w:rsidR="00016AEC" w:rsidRDefault="00016AEC" w:rsidP="00016AEC">
      <w:pPr>
        <w:pStyle w:val="ListParagraph"/>
        <w:numPr>
          <w:ilvl w:val="0"/>
          <w:numId w:val="15"/>
        </w:numPr>
        <w:spacing w:after="0"/>
        <w:rPr>
          <w:rFonts w:ascii="Arial" w:hAnsi="Arial" w:cs="Arial"/>
          <w:sz w:val="20"/>
          <w:szCs w:val="20"/>
        </w:rPr>
      </w:pPr>
      <w:proofErr w:type="spellStart"/>
      <w:r>
        <w:rPr>
          <w:rFonts w:ascii="Arial" w:hAnsi="Arial" w:cs="Arial"/>
          <w:sz w:val="20"/>
          <w:szCs w:val="20"/>
        </w:rPr>
        <w:t>Dimers</w:t>
      </w:r>
      <w:proofErr w:type="spellEnd"/>
      <w:r>
        <w:rPr>
          <w:rFonts w:ascii="Arial" w:hAnsi="Arial" w:cs="Arial"/>
          <w:sz w:val="20"/>
          <w:szCs w:val="20"/>
        </w:rPr>
        <w:t xml:space="preserve"> = disaccharides (know the basic structure, how they form, and examples)</w:t>
      </w:r>
    </w:p>
    <w:p w:rsidR="00016AEC" w:rsidRDefault="00016AEC" w:rsidP="00016AEC">
      <w:pPr>
        <w:pStyle w:val="ListParagraph"/>
        <w:numPr>
          <w:ilvl w:val="0"/>
          <w:numId w:val="15"/>
        </w:numPr>
        <w:spacing w:after="0"/>
        <w:rPr>
          <w:rFonts w:ascii="Arial" w:hAnsi="Arial" w:cs="Arial"/>
          <w:sz w:val="20"/>
          <w:szCs w:val="20"/>
        </w:rPr>
      </w:pPr>
      <w:r>
        <w:rPr>
          <w:rFonts w:ascii="Arial" w:hAnsi="Arial" w:cs="Arial"/>
          <w:sz w:val="20"/>
          <w:szCs w:val="20"/>
        </w:rPr>
        <w:lastRenderedPageBreak/>
        <w:t>Polymers = polysaccharides (know the basic structure, how they form, and the following examples – cellulose, starch, chitin, and glycogen)</w:t>
      </w:r>
    </w:p>
    <w:p w:rsidR="00016AEC" w:rsidRPr="00016AEC" w:rsidRDefault="00016AEC" w:rsidP="00016AEC">
      <w:pPr>
        <w:pStyle w:val="ListParagraph"/>
        <w:spacing w:after="0"/>
        <w:ind w:left="2160"/>
        <w:rPr>
          <w:rFonts w:ascii="Arial" w:hAnsi="Arial" w:cs="Arial"/>
          <w:b/>
          <w:i/>
          <w:color w:val="FF0000"/>
          <w:sz w:val="20"/>
          <w:szCs w:val="20"/>
        </w:rPr>
      </w:pPr>
      <w:r>
        <w:rPr>
          <w:rFonts w:ascii="Arial" w:hAnsi="Arial" w:cs="Arial"/>
          <w:b/>
          <w:i/>
          <w:sz w:val="20"/>
          <w:szCs w:val="20"/>
        </w:rPr>
        <w:t xml:space="preserve">Curriculum Connection (CC) – 4.A.1: We did not discuss how the different types of connections between glucose monomers in cellulose and starch chains give these molecules different structures / functions.  </w:t>
      </w:r>
      <w:r w:rsidR="00C04726">
        <w:rPr>
          <w:rFonts w:ascii="Arial" w:hAnsi="Arial" w:cs="Arial"/>
          <w:b/>
          <w:i/>
          <w:sz w:val="20"/>
          <w:szCs w:val="20"/>
        </w:rPr>
        <w:t>Please use Chapter 5 in the textbook to review this concept.</w:t>
      </w:r>
      <w:r>
        <w:rPr>
          <w:rFonts w:ascii="Arial" w:hAnsi="Arial" w:cs="Arial"/>
          <w:b/>
          <w:i/>
          <w:color w:val="FF0000"/>
          <w:sz w:val="20"/>
          <w:szCs w:val="20"/>
        </w:rPr>
        <w:t xml:space="preserve"> </w:t>
      </w:r>
    </w:p>
    <w:p w:rsidR="0085380C" w:rsidRPr="0085380C" w:rsidRDefault="00016AEC" w:rsidP="0085380C">
      <w:pPr>
        <w:pStyle w:val="ListParagraph"/>
        <w:numPr>
          <w:ilvl w:val="0"/>
          <w:numId w:val="14"/>
        </w:numPr>
        <w:spacing w:after="0"/>
        <w:rPr>
          <w:rFonts w:ascii="Arial" w:hAnsi="Arial" w:cs="Arial"/>
          <w:sz w:val="20"/>
          <w:szCs w:val="20"/>
        </w:rPr>
      </w:pPr>
      <w:r>
        <w:rPr>
          <w:rFonts w:ascii="Arial" w:hAnsi="Arial" w:cs="Arial"/>
          <w:sz w:val="20"/>
          <w:szCs w:val="20"/>
        </w:rPr>
        <w:t xml:space="preserve">Lipids </w:t>
      </w:r>
    </w:p>
    <w:p w:rsidR="0085380C" w:rsidRDefault="0085380C" w:rsidP="00016AEC">
      <w:pPr>
        <w:pStyle w:val="ListParagraph"/>
        <w:numPr>
          <w:ilvl w:val="0"/>
          <w:numId w:val="16"/>
        </w:numPr>
        <w:spacing w:after="0"/>
        <w:rPr>
          <w:rFonts w:ascii="Arial" w:hAnsi="Arial" w:cs="Arial"/>
          <w:sz w:val="20"/>
          <w:szCs w:val="20"/>
        </w:rPr>
      </w:pPr>
      <w:r>
        <w:rPr>
          <w:rFonts w:ascii="Arial" w:hAnsi="Arial" w:cs="Arial"/>
          <w:sz w:val="20"/>
          <w:szCs w:val="20"/>
        </w:rPr>
        <w:t>Basic structure (fatty acid chains and a polar region)</w:t>
      </w:r>
    </w:p>
    <w:p w:rsidR="0085380C" w:rsidRDefault="0085380C" w:rsidP="00016AEC">
      <w:pPr>
        <w:pStyle w:val="ListParagraph"/>
        <w:numPr>
          <w:ilvl w:val="0"/>
          <w:numId w:val="16"/>
        </w:numPr>
        <w:spacing w:after="0"/>
        <w:rPr>
          <w:rFonts w:ascii="Arial" w:hAnsi="Arial" w:cs="Arial"/>
          <w:sz w:val="20"/>
          <w:szCs w:val="20"/>
        </w:rPr>
      </w:pPr>
      <w:r>
        <w:rPr>
          <w:rFonts w:ascii="Arial" w:hAnsi="Arial" w:cs="Arial"/>
          <w:sz w:val="20"/>
          <w:szCs w:val="20"/>
        </w:rPr>
        <w:t xml:space="preserve">Degree of saturation of fatty acid chains (# of H’s linked to carbons, which is inversely related to the number of hydrogen bonds) </w:t>
      </w:r>
      <w:r w:rsidRPr="0085380C">
        <w:rPr>
          <w:rFonts w:ascii="Arial" w:hAnsi="Arial" w:cs="Arial"/>
          <w:sz w:val="20"/>
          <w:szCs w:val="20"/>
        </w:rPr>
        <w:sym w:font="Wingdings" w:char="F0E0"/>
      </w:r>
      <w:r>
        <w:rPr>
          <w:rFonts w:ascii="Arial" w:hAnsi="Arial" w:cs="Arial"/>
          <w:sz w:val="20"/>
          <w:szCs w:val="20"/>
        </w:rPr>
        <w:t xml:space="preserve"> unsaturated fatty acid chains with kinks (liquid at room temperature) vs. saturated straight fatty acid chains (solid at room temperature)</w:t>
      </w:r>
    </w:p>
    <w:p w:rsidR="0085380C" w:rsidRDefault="0085380C" w:rsidP="00016AEC">
      <w:pPr>
        <w:pStyle w:val="ListParagraph"/>
        <w:numPr>
          <w:ilvl w:val="0"/>
          <w:numId w:val="16"/>
        </w:numPr>
        <w:spacing w:after="0"/>
        <w:rPr>
          <w:rFonts w:ascii="Arial" w:hAnsi="Arial" w:cs="Arial"/>
          <w:sz w:val="20"/>
          <w:szCs w:val="20"/>
        </w:rPr>
      </w:pPr>
      <w:r>
        <w:rPr>
          <w:rFonts w:ascii="Arial" w:hAnsi="Arial" w:cs="Arial"/>
          <w:sz w:val="20"/>
          <w:szCs w:val="20"/>
        </w:rPr>
        <w:t xml:space="preserve">Functions = cell membrane (phospholipids), energy storage (fats, oils), steroid hormones like testosterone and estrogen (variations on a cholesterol 5-ring lipid)  </w:t>
      </w:r>
    </w:p>
    <w:p w:rsidR="00016AEC" w:rsidRPr="008B5803" w:rsidRDefault="008B5803" w:rsidP="008B5803">
      <w:pPr>
        <w:pStyle w:val="ListParagraph"/>
        <w:ind w:left="2160"/>
        <w:rPr>
          <w:rFonts w:ascii="Arial" w:hAnsi="Arial" w:cs="Arial"/>
          <w:b/>
          <w:i/>
          <w:sz w:val="20"/>
          <w:szCs w:val="20"/>
        </w:rPr>
      </w:pPr>
      <w:r>
        <w:rPr>
          <w:rFonts w:ascii="Arial" w:hAnsi="Arial" w:cs="Arial"/>
          <w:b/>
          <w:i/>
          <w:sz w:val="20"/>
          <w:szCs w:val="20"/>
        </w:rPr>
        <w:t>CC</w:t>
      </w:r>
      <w:r w:rsidR="0085380C">
        <w:rPr>
          <w:rFonts w:ascii="Arial" w:hAnsi="Arial" w:cs="Arial"/>
          <w:b/>
          <w:i/>
          <w:sz w:val="20"/>
          <w:szCs w:val="20"/>
        </w:rPr>
        <w:t xml:space="preserve"> – 4.A.1: </w:t>
      </w:r>
      <w:r w:rsidR="0085380C" w:rsidRPr="0085380C">
        <w:rPr>
          <w:rFonts w:ascii="Arial" w:hAnsi="Arial" w:cs="Arial"/>
          <w:b/>
          <w:i/>
          <w:sz w:val="20"/>
          <w:szCs w:val="20"/>
        </w:rPr>
        <w:t xml:space="preserve">In general, lipids are </w:t>
      </w:r>
      <w:proofErr w:type="spellStart"/>
      <w:r w:rsidR="0085380C" w:rsidRPr="0085380C">
        <w:rPr>
          <w:rFonts w:ascii="Arial" w:hAnsi="Arial" w:cs="Arial"/>
          <w:b/>
          <w:i/>
          <w:sz w:val="20"/>
          <w:szCs w:val="20"/>
        </w:rPr>
        <w:t>nonpolar</w:t>
      </w:r>
      <w:proofErr w:type="spellEnd"/>
      <w:r w:rsidR="0085380C" w:rsidRPr="0085380C">
        <w:rPr>
          <w:rFonts w:ascii="Arial" w:hAnsi="Arial" w:cs="Arial"/>
          <w:b/>
          <w:i/>
          <w:sz w:val="20"/>
          <w:szCs w:val="20"/>
        </w:rPr>
        <w:t xml:space="preserve">; however, phospholipids exhibit structural properties, with </w:t>
      </w:r>
      <w:proofErr w:type="gramStart"/>
      <w:r w:rsidR="0085380C" w:rsidRPr="0085380C">
        <w:rPr>
          <w:rFonts w:ascii="Arial" w:hAnsi="Arial" w:cs="Arial"/>
          <w:b/>
          <w:i/>
          <w:sz w:val="20"/>
          <w:szCs w:val="20"/>
        </w:rPr>
        <w:t>polar regions</w:t>
      </w:r>
      <w:proofErr w:type="gramEnd"/>
      <w:r w:rsidR="0085380C" w:rsidRPr="0085380C">
        <w:rPr>
          <w:rFonts w:ascii="Arial" w:hAnsi="Arial" w:cs="Arial"/>
          <w:b/>
          <w:i/>
          <w:sz w:val="20"/>
          <w:szCs w:val="20"/>
        </w:rPr>
        <w:t xml:space="preserve"> that</w:t>
      </w:r>
      <w:r>
        <w:rPr>
          <w:rFonts w:ascii="Arial" w:hAnsi="Arial" w:cs="Arial"/>
          <w:b/>
          <w:i/>
          <w:sz w:val="20"/>
          <w:szCs w:val="20"/>
        </w:rPr>
        <w:t xml:space="preserve"> </w:t>
      </w:r>
      <w:r w:rsidR="0085380C" w:rsidRPr="008B5803">
        <w:rPr>
          <w:rFonts w:ascii="Arial" w:hAnsi="Arial" w:cs="Arial"/>
          <w:b/>
          <w:i/>
          <w:sz w:val="20"/>
          <w:szCs w:val="20"/>
        </w:rPr>
        <w:t xml:space="preserve">interact with other polar molecules such as water, and with </w:t>
      </w:r>
      <w:proofErr w:type="spellStart"/>
      <w:r w:rsidR="0085380C" w:rsidRPr="008B5803">
        <w:rPr>
          <w:rFonts w:ascii="Arial" w:hAnsi="Arial" w:cs="Arial"/>
          <w:b/>
          <w:i/>
          <w:sz w:val="20"/>
          <w:szCs w:val="20"/>
        </w:rPr>
        <w:t>nonpolar</w:t>
      </w:r>
      <w:proofErr w:type="spellEnd"/>
      <w:r w:rsidR="0085380C" w:rsidRPr="008B5803">
        <w:rPr>
          <w:rFonts w:ascii="Arial" w:hAnsi="Arial" w:cs="Arial"/>
          <w:b/>
          <w:i/>
          <w:sz w:val="20"/>
          <w:szCs w:val="20"/>
        </w:rPr>
        <w:t xml:space="preserve"> regions where differences in saturation determine the structure and function of lipids.</w:t>
      </w:r>
      <w:r w:rsidR="0085380C" w:rsidRPr="008B5803">
        <w:rPr>
          <w:rFonts w:ascii="Arial" w:hAnsi="Arial" w:cs="Arial"/>
          <w:sz w:val="20"/>
          <w:szCs w:val="20"/>
        </w:rPr>
        <w:t xml:space="preserve"> </w:t>
      </w:r>
    </w:p>
    <w:p w:rsidR="00016AEC" w:rsidRDefault="00016AEC" w:rsidP="00016AEC">
      <w:pPr>
        <w:pStyle w:val="ListParagraph"/>
        <w:numPr>
          <w:ilvl w:val="0"/>
          <w:numId w:val="14"/>
        </w:numPr>
        <w:spacing w:after="0"/>
        <w:rPr>
          <w:rFonts w:ascii="Arial" w:hAnsi="Arial" w:cs="Arial"/>
          <w:sz w:val="20"/>
          <w:szCs w:val="20"/>
        </w:rPr>
      </w:pPr>
      <w:r>
        <w:rPr>
          <w:rFonts w:ascii="Arial" w:hAnsi="Arial" w:cs="Arial"/>
          <w:sz w:val="20"/>
          <w:szCs w:val="20"/>
        </w:rPr>
        <w:t>Proteins</w:t>
      </w:r>
    </w:p>
    <w:p w:rsidR="0085380C" w:rsidRDefault="0085380C" w:rsidP="0085380C">
      <w:pPr>
        <w:pStyle w:val="ListParagraph"/>
        <w:numPr>
          <w:ilvl w:val="0"/>
          <w:numId w:val="17"/>
        </w:numPr>
        <w:spacing w:after="0"/>
        <w:rPr>
          <w:rFonts w:ascii="Arial" w:hAnsi="Arial" w:cs="Arial"/>
          <w:sz w:val="20"/>
          <w:szCs w:val="20"/>
        </w:rPr>
      </w:pPr>
      <w:r>
        <w:rPr>
          <w:rFonts w:ascii="Arial" w:hAnsi="Arial" w:cs="Arial"/>
          <w:sz w:val="20"/>
          <w:szCs w:val="20"/>
        </w:rPr>
        <w:t>Monomers = amino acids (know the basic structure ; the 20 different amino acids only differ in their R groups)</w:t>
      </w:r>
    </w:p>
    <w:p w:rsidR="0085380C" w:rsidRDefault="0085380C" w:rsidP="0085380C">
      <w:pPr>
        <w:pStyle w:val="ListParagraph"/>
        <w:numPr>
          <w:ilvl w:val="0"/>
          <w:numId w:val="17"/>
        </w:numPr>
        <w:spacing w:after="0"/>
        <w:rPr>
          <w:rFonts w:ascii="Arial" w:hAnsi="Arial" w:cs="Arial"/>
          <w:sz w:val="20"/>
          <w:szCs w:val="20"/>
        </w:rPr>
      </w:pPr>
      <w:r>
        <w:rPr>
          <w:rFonts w:ascii="Arial" w:hAnsi="Arial" w:cs="Arial"/>
          <w:sz w:val="20"/>
          <w:szCs w:val="20"/>
        </w:rPr>
        <w:t>Four levels of structure (primary, secondary, tertiary, and quaternary) = which types of bonds are found in each level? (</w:t>
      </w:r>
      <w:proofErr w:type="gramStart"/>
      <w:r>
        <w:rPr>
          <w:rFonts w:ascii="Arial" w:hAnsi="Arial" w:cs="Arial"/>
          <w:sz w:val="20"/>
          <w:szCs w:val="20"/>
        </w:rPr>
        <w:t>covalent</w:t>
      </w:r>
      <w:proofErr w:type="gramEnd"/>
      <w:r>
        <w:rPr>
          <w:rFonts w:ascii="Arial" w:hAnsi="Arial" w:cs="Arial"/>
          <w:sz w:val="20"/>
          <w:szCs w:val="20"/>
        </w:rPr>
        <w:t xml:space="preserve">, hydrogen, hydrophobic interactions, van </w:t>
      </w:r>
      <w:proofErr w:type="spellStart"/>
      <w:r>
        <w:rPr>
          <w:rFonts w:ascii="Arial" w:hAnsi="Arial" w:cs="Arial"/>
          <w:sz w:val="20"/>
          <w:szCs w:val="20"/>
        </w:rPr>
        <w:t>der</w:t>
      </w:r>
      <w:proofErr w:type="spellEnd"/>
      <w:r>
        <w:rPr>
          <w:rFonts w:ascii="Arial" w:hAnsi="Arial" w:cs="Arial"/>
          <w:sz w:val="20"/>
          <w:szCs w:val="20"/>
        </w:rPr>
        <w:t xml:space="preserve"> Waals forces, ionic bonds, disulfide bridges) and where are the bonds being formed? (</w:t>
      </w:r>
      <w:proofErr w:type="gramStart"/>
      <w:r>
        <w:rPr>
          <w:rFonts w:ascii="Arial" w:hAnsi="Arial" w:cs="Arial"/>
          <w:sz w:val="20"/>
          <w:szCs w:val="20"/>
        </w:rPr>
        <w:t>between</w:t>
      </w:r>
      <w:proofErr w:type="gramEnd"/>
      <w:r>
        <w:rPr>
          <w:rFonts w:ascii="Arial" w:hAnsi="Arial" w:cs="Arial"/>
          <w:sz w:val="20"/>
          <w:szCs w:val="20"/>
        </w:rPr>
        <w:t xml:space="preserve"> adjacent amino and carboxyl groups?  </w:t>
      </w:r>
      <w:proofErr w:type="gramStart"/>
      <w:r>
        <w:rPr>
          <w:rFonts w:ascii="Arial" w:hAnsi="Arial" w:cs="Arial"/>
          <w:sz w:val="20"/>
          <w:szCs w:val="20"/>
        </w:rPr>
        <w:t>between</w:t>
      </w:r>
      <w:proofErr w:type="gramEnd"/>
      <w:r>
        <w:rPr>
          <w:rFonts w:ascii="Arial" w:hAnsi="Arial" w:cs="Arial"/>
          <w:sz w:val="20"/>
          <w:szCs w:val="20"/>
        </w:rPr>
        <w:t xml:space="preserve"> nonadjacent amino and carboxyl groups? </w:t>
      </w:r>
      <w:proofErr w:type="gramStart"/>
      <w:r>
        <w:rPr>
          <w:rFonts w:ascii="Arial" w:hAnsi="Arial" w:cs="Arial"/>
          <w:sz w:val="20"/>
          <w:szCs w:val="20"/>
        </w:rPr>
        <w:t>between</w:t>
      </w:r>
      <w:proofErr w:type="gramEnd"/>
      <w:r>
        <w:rPr>
          <w:rFonts w:ascii="Arial" w:hAnsi="Arial" w:cs="Arial"/>
          <w:sz w:val="20"/>
          <w:szCs w:val="20"/>
        </w:rPr>
        <w:t xml:space="preserve"> R groups?)</w:t>
      </w:r>
    </w:p>
    <w:p w:rsidR="0085380C" w:rsidRDefault="00817212" w:rsidP="0085380C">
      <w:pPr>
        <w:pStyle w:val="ListParagraph"/>
        <w:numPr>
          <w:ilvl w:val="0"/>
          <w:numId w:val="17"/>
        </w:numPr>
        <w:spacing w:after="0"/>
        <w:rPr>
          <w:rFonts w:ascii="Arial" w:hAnsi="Arial" w:cs="Arial"/>
          <w:sz w:val="20"/>
          <w:szCs w:val="20"/>
        </w:rPr>
      </w:pPr>
      <w:r>
        <w:rPr>
          <w:rFonts w:ascii="Arial" w:hAnsi="Arial" w:cs="Arial"/>
          <w:sz w:val="20"/>
          <w:szCs w:val="20"/>
        </w:rPr>
        <w:t xml:space="preserve">Many functions: enzymes (ex: amylase), structure (ex: keratin), transport (ex: hemoglobin), signaling (ex: </w:t>
      </w:r>
      <w:proofErr w:type="spellStart"/>
      <w:r>
        <w:rPr>
          <w:rFonts w:ascii="Arial" w:hAnsi="Arial" w:cs="Arial"/>
          <w:sz w:val="20"/>
          <w:szCs w:val="20"/>
        </w:rPr>
        <w:t>oxytocin</w:t>
      </w:r>
      <w:proofErr w:type="spellEnd"/>
      <w:r>
        <w:rPr>
          <w:rFonts w:ascii="Arial" w:hAnsi="Arial" w:cs="Arial"/>
          <w:sz w:val="20"/>
          <w:szCs w:val="20"/>
        </w:rPr>
        <w:t xml:space="preserve"> hormone) </w:t>
      </w:r>
    </w:p>
    <w:p w:rsidR="008B5803" w:rsidRPr="008B5803" w:rsidRDefault="008B5803" w:rsidP="008B5803">
      <w:pPr>
        <w:pStyle w:val="ListParagraph"/>
        <w:ind w:left="2160"/>
        <w:rPr>
          <w:rFonts w:ascii="Arial" w:hAnsi="Arial" w:cs="Arial"/>
          <w:b/>
          <w:i/>
          <w:sz w:val="20"/>
          <w:szCs w:val="20"/>
        </w:rPr>
      </w:pPr>
      <w:r>
        <w:rPr>
          <w:rFonts w:ascii="Arial" w:hAnsi="Arial" w:cs="Arial"/>
          <w:b/>
          <w:i/>
          <w:sz w:val="20"/>
          <w:szCs w:val="20"/>
        </w:rPr>
        <w:t xml:space="preserve">CC – 4.A.1: </w:t>
      </w:r>
      <w:r w:rsidRPr="008B5803">
        <w:rPr>
          <w:rFonts w:ascii="Arial" w:hAnsi="Arial" w:cs="Arial"/>
          <w:b/>
          <w:i/>
          <w:sz w:val="20"/>
          <w:szCs w:val="20"/>
        </w:rPr>
        <w:t>In proteins, the specific order of amino acids in a polypeptide (primary structure) interacts with the environment</w:t>
      </w:r>
      <w:r>
        <w:rPr>
          <w:rFonts w:ascii="Arial" w:hAnsi="Arial" w:cs="Arial"/>
          <w:b/>
          <w:i/>
          <w:sz w:val="20"/>
          <w:szCs w:val="20"/>
        </w:rPr>
        <w:t xml:space="preserve"> </w:t>
      </w:r>
      <w:r w:rsidRPr="008B5803">
        <w:rPr>
          <w:rFonts w:ascii="Arial" w:hAnsi="Arial" w:cs="Arial"/>
          <w:b/>
          <w:i/>
          <w:sz w:val="20"/>
          <w:szCs w:val="20"/>
        </w:rPr>
        <w:t>to determine the overall shape of the protein, which also involves secondary tertiary and quaternary structure</w:t>
      </w:r>
      <w:r>
        <w:rPr>
          <w:rFonts w:ascii="Arial" w:hAnsi="Arial" w:cs="Arial"/>
          <w:b/>
          <w:i/>
          <w:sz w:val="20"/>
          <w:szCs w:val="20"/>
        </w:rPr>
        <w:t xml:space="preserve"> </w:t>
      </w:r>
      <w:r w:rsidRPr="008B5803">
        <w:rPr>
          <w:rFonts w:ascii="Arial" w:hAnsi="Arial" w:cs="Arial"/>
          <w:b/>
          <w:i/>
          <w:sz w:val="20"/>
          <w:szCs w:val="20"/>
        </w:rPr>
        <w:t>and, thus, its function. The R group of an amino acid can be categorized by chemical properties (hydrophobic,</w:t>
      </w:r>
    </w:p>
    <w:p w:rsidR="008B5803" w:rsidRPr="008B5803" w:rsidRDefault="008B5803" w:rsidP="008B5803">
      <w:pPr>
        <w:pStyle w:val="ListParagraph"/>
        <w:ind w:left="2160"/>
        <w:rPr>
          <w:rFonts w:ascii="Arial" w:hAnsi="Arial" w:cs="Arial"/>
          <w:b/>
          <w:i/>
          <w:sz w:val="20"/>
          <w:szCs w:val="20"/>
        </w:rPr>
      </w:pPr>
      <w:proofErr w:type="gramStart"/>
      <w:r w:rsidRPr="008B5803">
        <w:rPr>
          <w:rFonts w:ascii="Arial" w:hAnsi="Arial" w:cs="Arial"/>
          <w:b/>
          <w:i/>
          <w:sz w:val="20"/>
          <w:szCs w:val="20"/>
        </w:rPr>
        <w:t>hydrophilic</w:t>
      </w:r>
      <w:proofErr w:type="gramEnd"/>
      <w:r w:rsidRPr="008B5803">
        <w:rPr>
          <w:rFonts w:ascii="Arial" w:hAnsi="Arial" w:cs="Arial"/>
          <w:b/>
          <w:i/>
          <w:sz w:val="20"/>
          <w:szCs w:val="20"/>
        </w:rPr>
        <w:t xml:space="preserve"> and ionic), and the interactions of these R groups determine structure and function of that region of</w:t>
      </w:r>
      <w:r>
        <w:rPr>
          <w:rFonts w:ascii="Arial" w:hAnsi="Arial" w:cs="Arial"/>
          <w:b/>
          <w:i/>
          <w:sz w:val="20"/>
          <w:szCs w:val="20"/>
        </w:rPr>
        <w:t xml:space="preserve"> </w:t>
      </w:r>
      <w:r w:rsidRPr="008B5803">
        <w:rPr>
          <w:rFonts w:ascii="Arial" w:hAnsi="Arial" w:cs="Arial"/>
          <w:b/>
          <w:i/>
          <w:sz w:val="20"/>
          <w:szCs w:val="20"/>
        </w:rPr>
        <w:t>the protein.</w:t>
      </w:r>
    </w:p>
    <w:p w:rsidR="008B5803" w:rsidRPr="008B5803" w:rsidRDefault="008B5803" w:rsidP="008B5803">
      <w:pPr>
        <w:pStyle w:val="ListParagraph"/>
        <w:ind w:left="2160"/>
        <w:rPr>
          <w:rFonts w:ascii="Arial" w:hAnsi="Arial" w:cs="Arial"/>
          <w:b/>
          <w:i/>
          <w:sz w:val="20"/>
          <w:szCs w:val="20"/>
        </w:rPr>
      </w:pPr>
      <w:r w:rsidRPr="008B5803">
        <w:rPr>
          <w:rFonts w:ascii="Arial" w:hAnsi="Arial" w:cs="Arial"/>
          <w:b/>
          <w:i/>
          <w:sz w:val="20"/>
          <w:szCs w:val="20"/>
        </w:rPr>
        <w:t>Proteins have an amino (NH2) end and a carboxyl (COOH) end, and consist of a linear sequence of amino acids</w:t>
      </w:r>
      <w:r>
        <w:rPr>
          <w:rFonts w:ascii="Arial" w:hAnsi="Arial" w:cs="Arial"/>
          <w:b/>
          <w:i/>
          <w:sz w:val="20"/>
          <w:szCs w:val="20"/>
        </w:rPr>
        <w:t xml:space="preserve"> </w:t>
      </w:r>
      <w:r w:rsidRPr="008B5803">
        <w:rPr>
          <w:rFonts w:ascii="Arial" w:hAnsi="Arial" w:cs="Arial"/>
          <w:b/>
          <w:i/>
          <w:sz w:val="20"/>
          <w:szCs w:val="20"/>
        </w:rPr>
        <w:t>connected by the formation of peptide bonds by dehydration synthesis between the amino and carboxyl groups of</w:t>
      </w:r>
      <w:r>
        <w:rPr>
          <w:rFonts w:ascii="Arial" w:hAnsi="Arial" w:cs="Arial"/>
          <w:b/>
          <w:i/>
          <w:sz w:val="20"/>
          <w:szCs w:val="20"/>
        </w:rPr>
        <w:t xml:space="preserve"> </w:t>
      </w:r>
      <w:r w:rsidRPr="008B5803">
        <w:rPr>
          <w:rFonts w:ascii="Arial" w:hAnsi="Arial" w:cs="Arial"/>
          <w:b/>
          <w:i/>
          <w:sz w:val="20"/>
          <w:szCs w:val="20"/>
        </w:rPr>
        <w:t>adjacent monomers.</w:t>
      </w:r>
    </w:p>
    <w:p w:rsidR="00016AEC" w:rsidRDefault="00016AEC" w:rsidP="00016AEC">
      <w:pPr>
        <w:pStyle w:val="ListParagraph"/>
        <w:numPr>
          <w:ilvl w:val="0"/>
          <w:numId w:val="14"/>
        </w:numPr>
        <w:spacing w:after="0"/>
        <w:rPr>
          <w:rFonts w:ascii="Arial" w:hAnsi="Arial" w:cs="Arial"/>
          <w:sz w:val="20"/>
          <w:szCs w:val="20"/>
        </w:rPr>
      </w:pPr>
      <w:r>
        <w:rPr>
          <w:rFonts w:ascii="Arial" w:hAnsi="Arial" w:cs="Arial"/>
          <w:sz w:val="20"/>
          <w:szCs w:val="20"/>
        </w:rPr>
        <w:t>Nucleic Acids</w:t>
      </w:r>
    </w:p>
    <w:p w:rsidR="008B5803" w:rsidRDefault="008B5803" w:rsidP="008B5803">
      <w:pPr>
        <w:pStyle w:val="ListParagraph"/>
        <w:numPr>
          <w:ilvl w:val="0"/>
          <w:numId w:val="18"/>
        </w:numPr>
        <w:spacing w:after="0"/>
        <w:rPr>
          <w:rFonts w:ascii="Arial" w:hAnsi="Arial" w:cs="Arial"/>
          <w:sz w:val="20"/>
          <w:szCs w:val="20"/>
        </w:rPr>
      </w:pPr>
      <w:r>
        <w:rPr>
          <w:rFonts w:ascii="Arial" w:hAnsi="Arial" w:cs="Arial"/>
          <w:sz w:val="20"/>
          <w:szCs w:val="20"/>
        </w:rPr>
        <w:t xml:space="preserve">Monomers = nucleotides (know the basic structure ; made of nitrogenous bases, phosphate groups, and </w:t>
      </w:r>
      <w:proofErr w:type="spellStart"/>
      <w:r>
        <w:rPr>
          <w:rFonts w:ascii="Arial" w:hAnsi="Arial" w:cs="Arial"/>
          <w:sz w:val="20"/>
          <w:szCs w:val="20"/>
        </w:rPr>
        <w:t>deoxyribose</w:t>
      </w:r>
      <w:proofErr w:type="spellEnd"/>
      <w:r>
        <w:rPr>
          <w:rFonts w:ascii="Arial" w:hAnsi="Arial" w:cs="Arial"/>
          <w:sz w:val="20"/>
          <w:szCs w:val="20"/>
        </w:rPr>
        <w:t xml:space="preserve"> sugars)</w:t>
      </w:r>
    </w:p>
    <w:p w:rsidR="008B5803" w:rsidRDefault="008B5803" w:rsidP="008B5803">
      <w:pPr>
        <w:pStyle w:val="ListParagraph"/>
        <w:numPr>
          <w:ilvl w:val="0"/>
          <w:numId w:val="18"/>
        </w:numPr>
        <w:spacing w:after="0"/>
        <w:rPr>
          <w:rFonts w:ascii="Arial" w:hAnsi="Arial" w:cs="Arial"/>
          <w:sz w:val="20"/>
          <w:szCs w:val="20"/>
        </w:rPr>
      </w:pPr>
      <w:r>
        <w:rPr>
          <w:rFonts w:ascii="Arial" w:hAnsi="Arial" w:cs="Arial"/>
          <w:sz w:val="20"/>
          <w:szCs w:val="20"/>
        </w:rPr>
        <w:t>Polymers = DNA and RNA</w:t>
      </w:r>
    </w:p>
    <w:p w:rsidR="008B5803" w:rsidRDefault="008B5803" w:rsidP="008B5803">
      <w:pPr>
        <w:pStyle w:val="ListParagraph"/>
        <w:numPr>
          <w:ilvl w:val="0"/>
          <w:numId w:val="18"/>
        </w:numPr>
        <w:spacing w:after="0"/>
        <w:rPr>
          <w:rFonts w:ascii="Arial" w:hAnsi="Arial" w:cs="Arial"/>
          <w:sz w:val="20"/>
          <w:szCs w:val="20"/>
        </w:rPr>
      </w:pPr>
      <w:r>
        <w:rPr>
          <w:rFonts w:ascii="Arial" w:hAnsi="Arial" w:cs="Arial"/>
          <w:sz w:val="20"/>
          <w:szCs w:val="20"/>
        </w:rPr>
        <w:t>In DNA, Nucleotides connected in two winding chains to form a double helix structure (how are they connected?)</w:t>
      </w:r>
    </w:p>
    <w:p w:rsidR="008B5803" w:rsidRDefault="008B5803" w:rsidP="008B5803">
      <w:pPr>
        <w:pStyle w:val="ListParagraph"/>
        <w:numPr>
          <w:ilvl w:val="0"/>
          <w:numId w:val="18"/>
        </w:numPr>
        <w:spacing w:after="0"/>
        <w:rPr>
          <w:rFonts w:ascii="Arial" w:hAnsi="Arial" w:cs="Arial"/>
          <w:sz w:val="20"/>
          <w:szCs w:val="20"/>
        </w:rPr>
      </w:pPr>
      <w:r>
        <w:rPr>
          <w:rFonts w:ascii="Arial" w:hAnsi="Arial" w:cs="Arial"/>
          <w:sz w:val="20"/>
          <w:szCs w:val="20"/>
        </w:rPr>
        <w:t>Function: storage and transmission of genetic information</w:t>
      </w:r>
    </w:p>
    <w:p w:rsidR="008B5803" w:rsidRPr="008B5803" w:rsidRDefault="008B5803" w:rsidP="008B5803">
      <w:pPr>
        <w:pStyle w:val="ListParagraph"/>
        <w:ind w:left="2160"/>
        <w:rPr>
          <w:rFonts w:ascii="Arial" w:hAnsi="Arial" w:cs="Arial"/>
          <w:b/>
          <w:i/>
          <w:sz w:val="20"/>
          <w:szCs w:val="20"/>
        </w:rPr>
      </w:pPr>
      <w:r>
        <w:rPr>
          <w:rFonts w:ascii="Arial" w:hAnsi="Arial" w:cs="Arial"/>
          <w:b/>
          <w:i/>
          <w:sz w:val="20"/>
          <w:szCs w:val="20"/>
        </w:rPr>
        <w:t xml:space="preserve">CC – 4.A.1: </w:t>
      </w:r>
      <w:r w:rsidRPr="008B5803">
        <w:rPr>
          <w:rFonts w:ascii="Arial" w:hAnsi="Arial" w:cs="Arial"/>
          <w:b/>
          <w:i/>
          <w:sz w:val="20"/>
          <w:szCs w:val="20"/>
        </w:rPr>
        <w:t>In nucleic acids, biological information is encoded in sequences of nucleotide monomers. Each nucleotide has</w:t>
      </w:r>
      <w:r>
        <w:rPr>
          <w:rFonts w:ascii="Arial" w:hAnsi="Arial" w:cs="Arial"/>
          <w:b/>
          <w:i/>
          <w:sz w:val="20"/>
          <w:szCs w:val="20"/>
        </w:rPr>
        <w:t xml:space="preserve"> </w:t>
      </w:r>
      <w:r w:rsidRPr="008B5803">
        <w:rPr>
          <w:rFonts w:ascii="Arial" w:hAnsi="Arial" w:cs="Arial"/>
          <w:b/>
          <w:i/>
          <w:sz w:val="20"/>
          <w:szCs w:val="20"/>
        </w:rPr>
        <w:t>structural components: a five-carbon sugar (</w:t>
      </w:r>
      <w:proofErr w:type="spellStart"/>
      <w:r w:rsidRPr="008B5803">
        <w:rPr>
          <w:rFonts w:ascii="Arial" w:hAnsi="Arial" w:cs="Arial"/>
          <w:b/>
          <w:i/>
          <w:sz w:val="20"/>
          <w:szCs w:val="20"/>
        </w:rPr>
        <w:t>deoxyribose</w:t>
      </w:r>
      <w:proofErr w:type="spellEnd"/>
      <w:r w:rsidRPr="008B5803">
        <w:rPr>
          <w:rFonts w:ascii="Arial" w:hAnsi="Arial" w:cs="Arial"/>
          <w:b/>
          <w:i/>
          <w:sz w:val="20"/>
          <w:szCs w:val="20"/>
        </w:rPr>
        <w:t xml:space="preserve"> or ribose), a phosphate and a nitrogen base (adenine,</w:t>
      </w:r>
      <w:r>
        <w:rPr>
          <w:rFonts w:ascii="Arial" w:hAnsi="Arial" w:cs="Arial"/>
          <w:b/>
          <w:i/>
          <w:sz w:val="20"/>
          <w:szCs w:val="20"/>
        </w:rPr>
        <w:t xml:space="preserve"> </w:t>
      </w:r>
      <w:r w:rsidRPr="008B5803">
        <w:rPr>
          <w:rFonts w:ascii="Arial" w:hAnsi="Arial" w:cs="Arial"/>
          <w:b/>
          <w:i/>
          <w:sz w:val="20"/>
          <w:szCs w:val="20"/>
        </w:rPr>
        <w:t xml:space="preserve">thymine, guanine, cytosine or </w:t>
      </w:r>
      <w:proofErr w:type="spellStart"/>
      <w:r w:rsidRPr="008B5803">
        <w:rPr>
          <w:rFonts w:ascii="Arial" w:hAnsi="Arial" w:cs="Arial"/>
          <w:b/>
          <w:i/>
          <w:sz w:val="20"/>
          <w:szCs w:val="20"/>
        </w:rPr>
        <w:t>uracil</w:t>
      </w:r>
      <w:proofErr w:type="spellEnd"/>
      <w:r w:rsidRPr="008B5803">
        <w:rPr>
          <w:rFonts w:ascii="Arial" w:hAnsi="Arial" w:cs="Arial"/>
          <w:b/>
          <w:i/>
          <w:sz w:val="20"/>
          <w:szCs w:val="20"/>
        </w:rPr>
        <w:t xml:space="preserve">). DNA and RNA differ in function and differ slightly in </w:t>
      </w:r>
      <w:proofErr w:type="gramStart"/>
      <w:r w:rsidRPr="008B5803">
        <w:rPr>
          <w:rFonts w:ascii="Arial" w:hAnsi="Arial" w:cs="Arial"/>
          <w:b/>
          <w:i/>
          <w:sz w:val="20"/>
          <w:szCs w:val="20"/>
        </w:rPr>
        <w:t>structure,</w:t>
      </w:r>
      <w:proofErr w:type="gramEnd"/>
      <w:r w:rsidRPr="008B5803">
        <w:rPr>
          <w:rFonts w:ascii="Arial" w:hAnsi="Arial" w:cs="Arial"/>
          <w:b/>
          <w:i/>
          <w:sz w:val="20"/>
          <w:szCs w:val="20"/>
        </w:rPr>
        <w:t xml:space="preserve"> and these</w:t>
      </w:r>
    </w:p>
    <w:p w:rsidR="008B5803" w:rsidRDefault="008B5803" w:rsidP="008B5803">
      <w:pPr>
        <w:pStyle w:val="ListParagraph"/>
        <w:spacing w:after="0"/>
        <w:ind w:left="2160"/>
        <w:rPr>
          <w:rFonts w:ascii="Arial" w:hAnsi="Arial" w:cs="Arial"/>
          <w:b/>
          <w:i/>
          <w:sz w:val="20"/>
          <w:szCs w:val="20"/>
        </w:rPr>
      </w:pPr>
      <w:proofErr w:type="gramStart"/>
      <w:r w:rsidRPr="008B5803">
        <w:rPr>
          <w:rFonts w:ascii="Arial" w:hAnsi="Arial" w:cs="Arial"/>
          <w:b/>
          <w:i/>
          <w:sz w:val="20"/>
          <w:szCs w:val="20"/>
        </w:rPr>
        <w:t>structural</w:t>
      </w:r>
      <w:proofErr w:type="gramEnd"/>
      <w:r w:rsidRPr="008B5803">
        <w:rPr>
          <w:rFonts w:ascii="Arial" w:hAnsi="Arial" w:cs="Arial"/>
          <w:b/>
          <w:i/>
          <w:sz w:val="20"/>
          <w:szCs w:val="20"/>
        </w:rPr>
        <w:t xml:space="preserve"> differences account for the differing functions.</w:t>
      </w:r>
    </w:p>
    <w:p w:rsidR="008B5803" w:rsidRPr="008B5803" w:rsidRDefault="008B5803" w:rsidP="008B5803">
      <w:pPr>
        <w:pStyle w:val="ListParagraph"/>
        <w:ind w:left="2160"/>
        <w:rPr>
          <w:rFonts w:ascii="Arial" w:hAnsi="Arial" w:cs="Arial"/>
          <w:b/>
          <w:i/>
          <w:sz w:val="20"/>
          <w:szCs w:val="20"/>
        </w:rPr>
      </w:pPr>
      <w:r w:rsidRPr="008B5803">
        <w:rPr>
          <w:rFonts w:ascii="Arial" w:hAnsi="Arial" w:cs="Arial"/>
          <w:b/>
          <w:i/>
          <w:sz w:val="20"/>
          <w:szCs w:val="20"/>
        </w:rPr>
        <w:t>Nucleic acids have ends, defined by the 3' and 5' carbons of the sugar in the nucleotide, that determine</w:t>
      </w:r>
      <w:r>
        <w:rPr>
          <w:rFonts w:ascii="Arial" w:hAnsi="Arial" w:cs="Arial"/>
          <w:b/>
          <w:i/>
          <w:sz w:val="20"/>
          <w:szCs w:val="20"/>
        </w:rPr>
        <w:t xml:space="preserve"> </w:t>
      </w:r>
      <w:r w:rsidRPr="008B5803">
        <w:rPr>
          <w:rFonts w:ascii="Arial" w:hAnsi="Arial" w:cs="Arial"/>
          <w:b/>
          <w:i/>
          <w:sz w:val="20"/>
          <w:szCs w:val="20"/>
        </w:rPr>
        <w:t>the direction in which complementary nucleotides are added during DNA synthesis and the direction in which</w:t>
      </w:r>
      <w:r>
        <w:rPr>
          <w:rFonts w:ascii="Arial" w:hAnsi="Arial" w:cs="Arial"/>
          <w:b/>
          <w:i/>
          <w:sz w:val="20"/>
          <w:szCs w:val="20"/>
        </w:rPr>
        <w:t xml:space="preserve"> t</w:t>
      </w:r>
      <w:r w:rsidRPr="008B5803">
        <w:rPr>
          <w:rFonts w:ascii="Arial" w:hAnsi="Arial" w:cs="Arial"/>
          <w:b/>
          <w:i/>
          <w:sz w:val="20"/>
          <w:szCs w:val="20"/>
        </w:rPr>
        <w:t>ranscription occurs (from 5' to 3').</w:t>
      </w:r>
    </w:p>
    <w:p w:rsidR="001D011E" w:rsidRDefault="001D011E" w:rsidP="0050595C">
      <w:pPr>
        <w:spacing w:after="0"/>
        <w:rPr>
          <w:rFonts w:ascii="Arial" w:hAnsi="Arial" w:cs="Arial"/>
          <w:b/>
          <w:sz w:val="20"/>
          <w:szCs w:val="20"/>
        </w:rPr>
      </w:pPr>
    </w:p>
    <w:p w:rsidR="001D011E" w:rsidRDefault="001D011E" w:rsidP="0050595C">
      <w:pPr>
        <w:spacing w:after="0"/>
        <w:rPr>
          <w:rFonts w:ascii="Arial" w:hAnsi="Arial" w:cs="Arial"/>
          <w:b/>
          <w:sz w:val="20"/>
          <w:szCs w:val="20"/>
        </w:rPr>
      </w:pPr>
    </w:p>
    <w:p w:rsidR="00C04726" w:rsidRDefault="00C04726" w:rsidP="0050595C">
      <w:pPr>
        <w:spacing w:after="0"/>
        <w:rPr>
          <w:rFonts w:ascii="Arial" w:hAnsi="Arial" w:cs="Arial"/>
          <w:b/>
          <w:sz w:val="20"/>
          <w:szCs w:val="20"/>
        </w:rPr>
      </w:pPr>
    </w:p>
    <w:p w:rsidR="00016AEC" w:rsidRDefault="0050595C" w:rsidP="0050595C">
      <w:pPr>
        <w:spacing w:after="0"/>
        <w:rPr>
          <w:rFonts w:ascii="Arial" w:hAnsi="Arial" w:cs="Arial"/>
          <w:b/>
          <w:sz w:val="20"/>
          <w:szCs w:val="20"/>
        </w:rPr>
      </w:pPr>
      <w:r>
        <w:rPr>
          <w:rFonts w:ascii="Arial" w:hAnsi="Arial" w:cs="Arial"/>
          <w:b/>
          <w:sz w:val="20"/>
          <w:szCs w:val="20"/>
        </w:rPr>
        <w:t>Practice Multiple Choice Questions:</w:t>
      </w:r>
    </w:p>
    <w:p w:rsidR="0050595C" w:rsidRDefault="0050595C" w:rsidP="0050595C">
      <w:pPr>
        <w:spacing w:after="0"/>
        <w:rPr>
          <w:rFonts w:ascii="Arial" w:hAnsi="Arial" w:cs="Arial"/>
          <w:b/>
          <w:sz w:val="20"/>
          <w:szCs w:val="20"/>
        </w:rPr>
      </w:pPr>
    </w:p>
    <w:p w:rsidR="0050595C" w:rsidRPr="0050595C" w:rsidRDefault="001D011E" w:rsidP="0050595C">
      <w:pPr>
        <w:keepLines/>
        <w:tabs>
          <w:tab w:val="right" w:pos="-180"/>
          <w:tab w:val="left" w:pos="0"/>
        </w:tabs>
        <w:suppressAutoHyphens/>
        <w:autoSpaceDE w:val="0"/>
        <w:autoSpaceDN w:val="0"/>
        <w:adjustRightInd w:val="0"/>
        <w:spacing w:after="0" w:line="240" w:lineRule="auto"/>
        <w:ind w:hanging="90"/>
        <w:rPr>
          <w:rFonts w:ascii="Arial" w:hAnsi="Arial" w:cs="Arial"/>
          <w:sz w:val="20"/>
          <w:szCs w:val="20"/>
        </w:rPr>
      </w:pPr>
      <w:r>
        <w:rPr>
          <w:rFonts w:ascii="Arial" w:hAnsi="Arial" w:cs="Arial"/>
          <w:sz w:val="20"/>
          <w:szCs w:val="20"/>
        </w:rPr>
        <w:t xml:space="preserve">1.  </w:t>
      </w:r>
      <w:r w:rsidR="0050595C" w:rsidRPr="0050595C">
        <w:rPr>
          <w:rFonts w:ascii="Arial" w:hAnsi="Arial" w:cs="Arial"/>
          <w:sz w:val="20"/>
          <w:szCs w:val="20"/>
        </w:rPr>
        <w:t xml:space="preserve">Which of the following is </w:t>
      </w:r>
      <w:r w:rsidR="0050595C" w:rsidRPr="0050595C">
        <w:rPr>
          <w:rFonts w:ascii="Arial" w:hAnsi="Arial" w:cs="Arial"/>
          <w:i/>
          <w:iCs/>
          <w:sz w:val="20"/>
          <w:szCs w:val="20"/>
        </w:rPr>
        <w:t xml:space="preserve">not </w:t>
      </w:r>
      <w:r w:rsidR="0050595C" w:rsidRPr="0050595C">
        <w:rPr>
          <w:rFonts w:ascii="Arial" w:hAnsi="Arial" w:cs="Arial"/>
          <w:sz w:val="20"/>
          <w:szCs w:val="20"/>
        </w:rPr>
        <w:t>a property of carbon?</w:t>
      </w:r>
    </w:p>
    <w:tbl>
      <w:tblPr>
        <w:tblW w:w="0" w:type="auto"/>
        <w:tblLayout w:type="fixed"/>
        <w:tblCellMar>
          <w:left w:w="45" w:type="dxa"/>
          <w:right w:w="45" w:type="dxa"/>
        </w:tblCellMar>
        <w:tblLook w:val="0000"/>
      </w:tblPr>
      <w:tblGrid>
        <w:gridCol w:w="360"/>
        <w:gridCol w:w="8100"/>
      </w:tblGrid>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Carbon-to-carbon bonds are limited to single bonds.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Carbon has four valence electrons.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Carbon can form bonds to various other atoms.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d.</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Carbon-to-carbon bonds are strong.</w:t>
            </w:r>
          </w:p>
        </w:tc>
      </w:tr>
    </w:tbl>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50595C" w:rsidRPr="0050595C" w:rsidRDefault="0050595C" w:rsidP="0050595C">
      <w:pPr>
        <w:pStyle w:val="NormalText"/>
        <w:keepLines/>
        <w:widowControl/>
        <w:tabs>
          <w:tab w:val="right" w:pos="-180"/>
          <w:tab w:val="left" w:pos="0"/>
        </w:tabs>
        <w:suppressAutoHyphens/>
        <w:rPr>
          <w:rFonts w:ascii="Arial" w:hAnsi="Arial" w:cs="Arial"/>
          <w:color w:val="auto"/>
        </w:rPr>
      </w:pPr>
      <w:r w:rsidRPr="0050595C">
        <w:rPr>
          <w:rFonts w:ascii="Arial" w:hAnsi="Arial" w:cs="Arial"/>
          <w:color w:val="auto"/>
        </w:rPr>
        <w:t xml:space="preserve">2. What aspect of long carbon chains makes them ideal for forming the backbones of long </w:t>
      </w:r>
      <w:proofErr w:type="spellStart"/>
      <w:r w:rsidRPr="0050595C">
        <w:rPr>
          <w:rFonts w:ascii="Arial" w:hAnsi="Arial" w:cs="Arial"/>
          <w:color w:val="auto"/>
        </w:rPr>
        <w:t>biomolecules</w:t>
      </w:r>
      <w:proofErr w:type="spellEnd"/>
      <w:r w:rsidRPr="0050595C">
        <w:rPr>
          <w:rFonts w:ascii="Arial" w:hAnsi="Arial" w:cs="Arial"/>
          <w:color w:val="auto"/>
        </w:rPr>
        <w:t>?</w:t>
      </w:r>
    </w:p>
    <w:tbl>
      <w:tblPr>
        <w:tblW w:w="0" w:type="auto"/>
        <w:tblLayout w:type="fixed"/>
        <w:tblCellMar>
          <w:left w:w="45" w:type="dxa"/>
          <w:right w:w="45" w:type="dxa"/>
        </w:tblCellMar>
        <w:tblLook w:val="0000"/>
      </w:tblPr>
      <w:tblGrid>
        <w:gridCol w:w="360"/>
        <w:gridCol w:w="8100"/>
      </w:tblGrid>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The carbon atom itself is strong and hard to split.</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Carbon can form a maximum of five covalent bonds with other atoms.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Carbons can form a maximum of three covalent bonds with other atoms.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d.</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Carbon-to-carbon covalent bonds are strong.</w:t>
            </w:r>
          </w:p>
        </w:tc>
      </w:tr>
    </w:tbl>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50595C" w:rsidRPr="0050595C" w:rsidRDefault="006D45E0" w:rsidP="0050595C">
      <w:pPr>
        <w:pStyle w:val="NormalText"/>
        <w:keepLines/>
        <w:widowControl/>
        <w:tabs>
          <w:tab w:val="right" w:pos="-180"/>
          <w:tab w:val="left" w:pos="0"/>
        </w:tabs>
        <w:suppressAutoHyphens/>
        <w:rPr>
          <w:rFonts w:ascii="Arial" w:hAnsi="Arial" w:cs="Arial"/>
          <w:color w:val="auto"/>
        </w:rPr>
      </w:pPr>
      <w:r>
        <w:rPr>
          <w:rFonts w:ascii="Arial" w:hAnsi="Arial" w:cs="Arial"/>
          <w:color w:val="auto"/>
        </w:rPr>
        <w:t>3</w:t>
      </w:r>
      <w:r w:rsidR="0050595C" w:rsidRPr="0050595C">
        <w:rPr>
          <w:rFonts w:ascii="Arial" w:hAnsi="Arial" w:cs="Arial"/>
          <w:color w:val="auto"/>
        </w:rPr>
        <w:t>. The chemical interactions of large hydrocarbons are largely determined by:</w:t>
      </w:r>
    </w:p>
    <w:tbl>
      <w:tblPr>
        <w:tblW w:w="0" w:type="auto"/>
        <w:tblLayout w:type="fixed"/>
        <w:tblCellMar>
          <w:left w:w="45" w:type="dxa"/>
          <w:right w:w="45" w:type="dxa"/>
        </w:tblCellMar>
        <w:tblLook w:val="0000"/>
      </w:tblPr>
      <w:tblGrid>
        <w:gridCol w:w="360"/>
        <w:gridCol w:w="8100"/>
      </w:tblGrid>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their</w:t>
            </w:r>
            <w:proofErr w:type="gramEnd"/>
            <w:r w:rsidRPr="0050595C">
              <w:rPr>
                <w:rFonts w:ascii="Arial" w:hAnsi="Arial" w:cs="Arial"/>
                <w:sz w:val="20"/>
                <w:szCs w:val="20"/>
              </w:rPr>
              <w:t xml:space="preserve"> solubility in water.</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their</w:t>
            </w:r>
            <w:proofErr w:type="gramEnd"/>
            <w:r w:rsidRPr="0050595C">
              <w:rPr>
                <w:rFonts w:ascii="Arial" w:hAnsi="Arial" w:cs="Arial"/>
                <w:sz w:val="20"/>
                <w:szCs w:val="20"/>
              </w:rPr>
              <w:t xml:space="preserve"> functional groups.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spellStart"/>
            <w:proofErr w:type="gramStart"/>
            <w:r w:rsidRPr="0050595C">
              <w:rPr>
                <w:rFonts w:ascii="Arial" w:hAnsi="Arial" w:cs="Arial"/>
                <w:sz w:val="20"/>
                <w:szCs w:val="20"/>
              </w:rPr>
              <w:t>isomerization</w:t>
            </w:r>
            <w:proofErr w:type="spellEnd"/>
            <w:proofErr w:type="gramEnd"/>
            <w:r w:rsidRPr="0050595C">
              <w:rPr>
                <w:rFonts w:ascii="Arial" w:hAnsi="Arial" w:cs="Arial"/>
                <w:sz w:val="20"/>
                <w:szCs w:val="20"/>
              </w:rPr>
              <w:t xml:space="preserve"> of these hydrocarbons into other forms.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d.</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the</w:t>
            </w:r>
            <w:proofErr w:type="gramEnd"/>
            <w:r w:rsidRPr="0050595C">
              <w:rPr>
                <w:rFonts w:ascii="Arial" w:hAnsi="Arial" w:cs="Arial"/>
                <w:sz w:val="20"/>
                <w:szCs w:val="20"/>
              </w:rPr>
              <w:t xml:space="preserve"> </w:t>
            </w:r>
            <w:proofErr w:type="spellStart"/>
            <w:r w:rsidRPr="0050595C">
              <w:rPr>
                <w:rFonts w:ascii="Arial" w:hAnsi="Arial" w:cs="Arial"/>
                <w:sz w:val="20"/>
                <w:szCs w:val="20"/>
              </w:rPr>
              <w:t>hydrogens</w:t>
            </w:r>
            <w:proofErr w:type="spellEnd"/>
            <w:r w:rsidRPr="0050595C">
              <w:rPr>
                <w:rFonts w:ascii="Arial" w:hAnsi="Arial" w:cs="Arial"/>
                <w:sz w:val="20"/>
                <w:szCs w:val="20"/>
              </w:rPr>
              <w:t xml:space="preserve"> bonded to the carbon atoms.</w:t>
            </w:r>
          </w:p>
        </w:tc>
      </w:tr>
    </w:tbl>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50595C" w:rsidRPr="0050595C" w:rsidRDefault="006D45E0" w:rsidP="0050595C">
      <w:pPr>
        <w:pStyle w:val="NormalText"/>
        <w:keepLines/>
        <w:widowControl/>
        <w:tabs>
          <w:tab w:val="right" w:pos="-180"/>
          <w:tab w:val="left" w:pos="0"/>
        </w:tabs>
        <w:suppressAutoHyphens/>
        <w:rPr>
          <w:rFonts w:ascii="Arial" w:hAnsi="Arial" w:cs="Arial"/>
          <w:color w:val="auto"/>
        </w:rPr>
      </w:pPr>
      <w:r>
        <w:rPr>
          <w:rFonts w:ascii="Arial" w:hAnsi="Arial" w:cs="Arial"/>
          <w:color w:val="auto"/>
        </w:rPr>
        <w:t>4</w:t>
      </w:r>
      <w:r w:rsidR="0050595C" w:rsidRPr="0050595C">
        <w:rPr>
          <w:rFonts w:ascii="Arial" w:hAnsi="Arial" w:cs="Arial"/>
          <w:color w:val="auto"/>
        </w:rPr>
        <w:t>. Carbohydrate molecules:</w:t>
      </w:r>
    </w:p>
    <w:tbl>
      <w:tblPr>
        <w:tblW w:w="0" w:type="auto"/>
        <w:tblLayout w:type="fixed"/>
        <w:tblCellMar>
          <w:left w:w="45" w:type="dxa"/>
          <w:right w:w="45" w:type="dxa"/>
        </w:tblCellMar>
        <w:tblLook w:val="0000"/>
      </w:tblPr>
      <w:tblGrid>
        <w:gridCol w:w="360"/>
        <w:gridCol w:w="8100"/>
      </w:tblGrid>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serve</w:t>
            </w:r>
            <w:proofErr w:type="gramEnd"/>
            <w:r w:rsidRPr="0050595C">
              <w:rPr>
                <w:rFonts w:ascii="Arial" w:hAnsi="Arial" w:cs="Arial"/>
                <w:sz w:val="20"/>
                <w:szCs w:val="20"/>
              </w:rPr>
              <w:t xml:space="preserve"> as structural components of human cell walls.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form</w:t>
            </w:r>
            <w:proofErr w:type="gramEnd"/>
            <w:r w:rsidRPr="0050595C">
              <w:rPr>
                <w:rFonts w:ascii="Arial" w:hAnsi="Arial" w:cs="Arial"/>
                <w:sz w:val="20"/>
                <w:szCs w:val="20"/>
              </w:rPr>
              <w:t xml:space="preserve"> the regulatory compounds known as enzymes.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are</w:t>
            </w:r>
            <w:proofErr w:type="gramEnd"/>
            <w:r w:rsidRPr="0050595C">
              <w:rPr>
                <w:rFonts w:ascii="Arial" w:hAnsi="Arial" w:cs="Arial"/>
                <w:sz w:val="20"/>
                <w:szCs w:val="20"/>
              </w:rPr>
              <w:t xml:space="preserve"> a source of energy.</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d.</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help</w:t>
            </w:r>
            <w:proofErr w:type="gramEnd"/>
            <w:r w:rsidRPr="0050595C">
              <w:rPr>
                <w:rFonts w:ascii="Arial" w:hAnsi="Arial" w:cs="Arial"/>
                <w:sz w:val="20"/>
                <w:szCs w:val="20"/>
              </w:rPr>
              <w:t xml:space="preserve"> protect vital organs from damage.</w:t>
            </w:r>
          </w:p>
        </w:tc>
      </w:tr>
    </w:tbl>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noProof/>
          <w:sz w:val="20"/>
          <w:szCs w:val="20"/>
        </w:rPr>
        <w:drawing>
          <wp:inline distT="0" distB="0" distL="0" distR="0">
            <wp:extent cx="52387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238750" cy="1276350"/>
                    </a:xfrm>
                    <a:prstGeom prst="rect">
                      <a:avLst/>
                    </a:prstGeom>
                    <a:noFill/>
                    <a:ln w="9525">
                      <a:noFill/>
                      <a:miter lim="800000"/>
                      <a:headEnd/>
                      <a:tailEnd/>
                    </a:ln>
                  </pic:spPr>
                </pic:pic>
              </a:graphicData>
            </a:graphic>
          </wp:inline>
        </w:drawing>
      </w:r>
    </w:p>
    <w:p w:rsidR="0050595C" w:rsidRPr="0050595C" w:rsidRDefault="006D45E0" w:rsidP="0050595C">
      <w:pPr>
        <w:pStyle w:val="NormalText"/>
        <w:keepLines/>
        <w:widowControl/>
        <w:tabs>
          <w:tab w:val="right" w:pos="-180"/>
          <w:tab w:val="left" w:pos="0"/>
        </w:tabs>
        <w:suppressAutoHyphens/>
        <w:rPr>
          <w:rFonts w:ascii="Arial" w:hAnsi="Arial" w:cs="Arial"/>
          <w:color w:val="auto"/>
        </w:rPr>
      </w:pPr>
      <w:r>
        <w:rPr>
          <w:rFonts w:ascii="Arial" w:hAnsi="Arial" w:cs="Arial"/>
          <w:color w:val="auto"/>
        </w:rPr>
        <w:t>5</w:t>
      </w:r>
      <w:r w:rsidR="0050595C" w:rsidRPr="0050595C">
        <w:rPr>
          <w:rFonts w:ascii="Arial" w:hAnsi="Arial" w:cs="Arial"/>
          <w:color w:val="auto"/>
        </w:rPr>
        <w:t>. The pro</w:t>
      </w:r>
      <w:r>
        <w:rPr>
          <w:rFonts w:ascii="Arial" w:hAnsi="Arial" w:cs="Arial"/>
          <w:color w:val="auto"/>
        </w:rPr>
        <w:t>cess illustrated in the figure above</w:t>
      </w:r>
      <w:r w:rsidR="0050595C" w:rsidRPr="0050595C">
        <w:rPr>
          <w:rFonts w:ascii="Arial" w:hAnsi="Arial" w:cs="Arial"/>
          <w:color w:val="auto"/>
        </w:rPr>
        <w:t xml:space="preserve"> is called:</w:t>
      </w:r>
    </w:p>
    <w:tbl>
      <w:tblPr>
        <w:tblW w:w="0" w:type="auto"/>
        <w:tblLayout w:type="fixed"/>
        <w:tblCellMar>
          <w:left w:w="45" w:type="dxa"/>
          <w:right w:w="45" w:type="dxa"/>
        </w:tblCellMar>
        <w:tblLook w:val="0000"/>
      </w:tblPr>
      <w:tblGrid>
        <w:gridCol w:w="360"/>
        <w:gridCol w:w="8100"/>
      </w:tblGrid>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condensation</w:t>
            </w:r>
            <w:proofErr w:type="gramEnd"/>
            <w:r w:rsidRPr="0050595C">
              <w:rPr>
                <w:rFonts w:ascii="Arial" w:hAnsi="Arial" w:cs="Arial"/>
                <w:sz w:val="20"/>
                <w:szCs w:val="20"/>
              </w:rPr>
              <w:t>.</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protein</w:t>
            </w:r>
            <w:proofErr w:type="gramEnd"/>
            <w:r w:rsidRPr="0050595C">
              <w:rPr>
                <w:rFonts w:ascii="Arial" w:hAnsi="Arial" w:cs="Arial"/>
                <w:sz w:val="20"/>
                <w:szCs w:val="20"/>
              </w:rPr>
              <w:t xml:space="preserve"> synthesis.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hydrolysis</w:t>
            </w:r>
            <w:proofErr w:type="gramEnd"/>
            <w:r w:rsidRPr="0050595C">
              <w:rPr>
                <w:rFonts w:ascii="Arial" w:hAnsi="Arial" w:cs="Arial"/>
                <w:sz w:val="20"/>
                <w:szCs w:val="20"/>
              </w:rPr>
              <w:t>.</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d.</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spellStart"/>
            <w:proofErr w:type="gramStart"/>
            <w:r w:rsidRPr="0050595C">
              <w:rPr>
                <w:rFonts w:ascii="Arial" w:hAnsi="Arial" w:cs="Arial"/>
                <w:sz w:val="20"/>
                <w:szCs w:val="20"/>
              </w:rPr>
              <w:t>denaturation</w:t>
            </w:r>
            <w:proofErr w:type="spellEnd"/>
            <w:proofErr w:type="gramEnd"/>
            <w:r w:rsidRPr="0050595C">
              <w:rPr>
                <w:rFonts w:ascii="Arial" w:hAnsi="Arial" w:cs="Arial"/>
                <w:sz w:val="20"/>
                <w:szCs w:val="20"/>
              </w:rPr>
              <w:t>.</w:t>
            </w:r>
          </w:p>
        </w:tc>
      </w:tr>
    </w:tbl>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50595C" w:rsidRPr="0050595C" w:rsidRDefault="006D45E0" w:rsidP="0050595C">
      <w:pPr>
        <w:pStyle w:val="NormalText"/>
        <w:keepLines/>
        <w:widowControl/>
        <w:tabs>
          <w:tab w:val="right" w:pos="-180"/>
          <w:tab w:val="left" w:pos="0"/>
        </w:tabs>
        <w:suppressAutoHyphens/>
        <w:rPr>
          <w:rFonts w:ascii="Arial" w:hAnsi="Arial" w:cs="Arial"/>
          <w:color w:val="auto"/>
        </w:rPr>
      </w:pPr>
      <w:r>
        <w:rPr>
          <w:rFonts w:ascii="Arial" w:hAnsi="Arial" w:cs="Arial"/>
          <w:color w:val="auto"/>
        </w:rPr>
        <w:t>6</w:t>
      </w:r>
      <w:r w:rsidR="0050595C" w:rsidRPr="0050595C">
        <w:rPr>
          <w:rFonts w:ascii="Arial" w:hAnsi="Arial" w:cs="Arial"/>
          <w:color w:val="auto"/>
        </w:rPr>
        <w:t>. The products of the process in Figure 03-01 are:</w:t>
      </w:r>
    </w:p>
    <w:tbl>
      <w:tblPr>
        <w:tblW w:w="0" w:type="auto"/>
        <w:tblLayout w:type="fixed"/>
        <w:tblCellMar>
          <w:left w:w="45" w:type="dxa"/>
          <w:right w:w="45" w:type="dxa"/>
        </w:tblCellMar>
        <w:tblLook w:val="0000"/>
      </w:tblPr>
      <w:tblGrid>
        <w:gridCol w:w="360"/>
        <w:gridCol w:w="8100"/>
      </w:tblGrid>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spellStart"/>
            <w:proofErr w:type="gramStart"/>
            <w:r w:rsidRPr="0050595C">
              <w:rPr>
                <w:rFonts w:ascii="Arial" w:hAnsi="Arial" w:cs="Arial"/>
                <w:sz w:val="20"/>
                <w:szCs w:val="20"/>
              </w:rPr>
              <w:t>monosaccharides</w:t>
            </w:r>
            <w:proofErr w:type="spellEnd"/>
            <w:proofErr w:type="gramEnd"/>
            <w:r w:rsidRPr="0050595C">
              <w:rPr>
                <w:rFonts w:ascii="Arial" w:hAnsi="Arial" w:cs="Arial"/>
                <w:sz w:val="20"/>
                <w:szCs w:val="20"/>
              </w:rPr>
              <w:t>.</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molecules</w:t>
            </w:r>
            <w:proofErr w:type="gramEnd"/>
            <w:r w:rsidRPr="0050595C">
              <w:rPr>
                <w:rFonts w:ascii="Arial" w:hAnsi="Arial" w:cs="Arial"/>
                <w:sz w:val="20"/>
                <w:szCs w:val="20"/>
              </w:rPr>
              <w:t xml:space="preserve"> of glycerol.</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representative</w:t>
            </w:r>
            <w:proofErr w:type="gramEnd"/>
            <w:r w:rsidRPr="0050595C">
              <w:rPr>
                <w:rFonts w:ascii="Arial" w:hAnsi="Arial" w:cs="Arial"/>
                <w:sz w:val="20"/>
                <w:szCs w:val="20"/>
              </w:rPr>
              <w:t xml:space="preserve"> of a glycoside linkage.</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d.</w:t>
            </w:r>
          </w:p>
        </w:tc>
        <w:tc>
          <w:tcPr>
            <w:tcW w:w="8100" w:type="dxa"/>
            <w:tcBorders>
              <w:top w:val="nil"/>
              <w:left w:val="nil"/>
              <w:bottom w:val="nil"/>
              <w:right w:val="nil"/>
            </w:tcBorders>
          </w:tcPr>
          <w:p w:rsid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enzymes</w:t>
            </w:r>
            <w:proofErr w:type="gramEnd"/>
            <w:r w:rsidRPr="0050595C">
              <w:rPr>
                <w:rFonts w:ascii="Arial" w:hAnsi="Arial" w:cs="Arial"/>
                <w:sz w:val="20"/>
                <w:szCs w:val="20"/>
              </w:rPr>
              <w:t>.</w:t>
            </w:r>
          </w:p>
          <w:p w:rsidR="001D011E" w:rsidRPr="0050595C" w:rsidRDefault="001D011E" w:rsidP="0050595C">
            <w:pPr>
              <w:keepLines/>
              <w:suppressAutoHyphens/>
              <w:autoSpaceDE w:val="0"/>
              <w:autoSpaceDN w:val="0"/>
              <w:adjustRightInd w:val="0"/>
              <w:spacing w:after="0" w:line="240" w:lineRule="auto"/>
              <w:rPr>
                <w:rFonts w:ascii="Arial" w:hAnsi="Arial" w:cs="Arial"/>
                <w:sz w:val="20"/>
                <w:szCs w:val="20"/>
              </w:rPr>
            </w:pPr>
          </w:p>
        </w:tc>
      </w:tr>
    </w:tbl>
    <w:p w:rsidR="0050595C" w:rsidRPr="0050595C" w:rsidRDefault="006D45E0" w:rsidP="0050595C">
      <w:pPr>
        <w:pStyle w:val="NormalText"/>
        <w:keepLines/>
        <w:widowControl/>
        <w:tabs>
          <w:tab w:val="right" w:pos="-180"/>
          <w:tab w:val="left" w:pos="0"/>
        </w:tabs>
        <w:suppressAutoHyphens/>
        <w:rPr>
          <w:rFonts w:ascii="Arial" w:hAnsi="Arial" w:cs="Arial"/>
          <w:color w:val="auto"/>
        </w:rPr>
      </w:pPr>
      <w:r>
        <w:rPr>
          <w:rFonts w:ascii="Arial" w:hAnsi="Arial" w:cs="Arial"/>
          <w:color w:val="auto"/>
        </w:rPr>
        <w:t>7</w:t>
      </w:r>
      <w:r w:rsidR="0050595C" w:rsidRPr="0050595C">
        <w:rPr>
          <w:rFonts w:ascii="Arial" w:hAnsi="Arial" w:cs="Arial"/>
          <w:color w:val="auto"/>
        </w:rPr>
        <w:t>. In which of the following reactions must the equivalent of a water molecule be added in order to break a bond?</w:t>
      </w:r>
    </w:p>
    <w:tbl>
      <w:tblPr>
        <w:tblW w:w="0" w:type="auto"/>
        <w:tblLayout w:type="fixed"/>
        <w:tblCellMar>
          <w:left w:w="45" w:type="dxa"/>
          <w:right w:w="45" w:type="dxa"/>
        </w:tblCellMar>
        <w:tblLook w:val="0000"/>
      </w:tblPr>
      <w:tblGrid>
        <w:gridCol w:w="360"/>
        <w:gridCol w:w="8100"/>
      </w:tblGrid>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 xml:space="preserve">fatty acids + glycerol </w:t>
            </w:r>
            <w:r w:rsidRPr="0050595C">
              <w:rPr>
                <w:rFonts w:ascii="Arial" w:hAnsi="Arial" w:cs="Arial"/>
                <w:sz w:val="20"/>
                <w:szCs w:val="20"/>
              </w:rPr>
              <w:t> fat</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 xml:space="preserve">glucose + fructose </w:t>
            </w:r>
            <w:r w:rsidRPr="0050595C">
              <w:rPr>
                <w:rFonts w:ascii="Arial" w:hAnsi="Arial" w:cs="Arial"/>
                <w:sz w:val="20"/>
                <w:szCs w:val="20"/>
              </w:rPr>
              <w:t> sucrose</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 xml:space="preserve">glycogen </w:t>
            </w:r>
            <w:r w:rsidRPr="0050595C">
              <w:rPr>
                <w:rFonts w:ascii="Arial" w:hAnsi="Arial" w:cs="Arial"/>
                <w:sz w:val="20"/>
                <w:szCs w:val="20"/>
              </w:rPr>
              <w:t> glucose</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d.</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spellStart"/>
            <w:r w:rsidRPr="0050595C">
              <w:rPr>
                <w:rFonts w:ascii="Arial" w:hAnsi="Arial" w:cs="Arial"/>
                <w:sz w:val="20"/>
                <w:szCs w:val="20"/>
              </w:rPr>
              <w:t>alanine</w:t>
            </w:r>
            <w:proofErr w:type="spellEnd"/>
            <w:r w:rsidRPr="0050595C">
              <w:rPr>
                <w:rFonts w:ascii="Arial" w:hAnsi="Arial" w:cs="Arial"/>
                <w:sz w:val="20"/>
                <w:szCs w:val="20"/>
              </w:rPr>
              <w:t xml:space="preserve"> + </w:t>
            </w:r>
            <w:proofErr w:type="spellStart"/>
            <w:r w:rsidRPr="0050595C">
              <w:rPr>
                <w:rFonts w:ascii="Arial" w:hAnsi="Arial" w:cs="Arial"/>
                <w:sz w:val="20"/>
                <w:szCs w:val="20"/>
              </w:rPr>
              <w:t>glycine</w:t>
            </w:r>
            <w:proofErr w:type="spellEnd"/>
            <w:r w:rsidRPr="0050595C">
              <w:rPr>
                <w:rFonts w:ascii="Arial" w:hAnsi="Arial" w:cs="Arial"/>
                <w:sz w:val="20"/>
                <w:szCs w:val="20"/>
              </w:rPr>
              <w:t xml:space="preserve"> </w:t>
            </w:r>
            <w:r w:rsidRPr="0050595C">
              <w:rPr>
                <w:rFonts w:ascii="Arial" w:hAnsi="Arial" w:cs="Arial"/>
                <w:sz w:val="20"/>
                <w:szCs w:val="20"/>
              </w:rPr>
              <w:t xml:space="preserve"> </w:t>
            </w:r>
            <w:proofErr w:type="spellStart"/>
            <w:r w:rsidRPr="0050595C">
              <w:rPr>
                <w:rFonts w:ascii="Arial" w:hAnsi="Arial" w:cs="Arial"/>
                <w:sz w:val="20"/>
                <w:szCs w:val="20"/>
              </w:rPr>
              <w:t>dipeptide</w:t>
            </w:r>
            <w:proofErr w:type="spellEnd"/>
          </w:p>
        </w:tc>
      </w:tr>
    </w:tbl>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50595C" w:rsidRPr="0050595C" w:rsidRDefault="006D45E0" w:rsidP="0050595C">
      <w:pPr>
        <w:pStyle w:val="NormalText"/>
        <w:keepLines/>
        <w:widowControl/>
        <w:tabs>
          <w:tab w:val="right" w:pos="-180"/>
          <w:tab w:val="left" w:pos="0"/>
        </w:tabs>
        <w:suppressAutoHyphens/>
        <w:rPr>
          <w:rFonts w:ascii="Arial" w:hAnsi="Arial" w:cs="Arial"/>
          <w:color w:val="auto"/>
        </w:rPr>
      </w:pPr>
      <w:r>
        <w:rPr>
          <w:rFonts w:ascii="Arial" w:hAnsi="Arial" w:cs="Arial"/>
          <w:color w:val="auto"/>
        </w:rPr>
        <w:t>8</w:t>
      </w:r>
      <w:r w:rsidR="0050595C" w:rsidRPr="0050595C">
        <w:rPr>
          <w:rFonts w:ascii="Arial" w:hAnsi="Arial" w:cs="Arial"/>
          <w:color w:val="auto"/>
        </w:rPr>
        <w:t>. Which of the following illustrates hydrolysis?</w:t>
      </w:r>
    </w:p>
    <w:tbl>
      <w:tblPr>
        <w:tblW w:w="0" w:type="auto"/>
        <w:tblLayout w:type="fixed"/>
        <w:tblCellMar>
          <w:left w:w="45" w:type="dxa"/>
          <w:right w:w="45" w:type="dxa"/>
        </w:tblCellMar>
        <w:tblLook w:val="0000"/>
      </w:tblPr>
      <w:tblGrid>
        <w:gridCol w:w="360"/>
        <w:gridCol w:w="8100"/>
      </w:tblGrid>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 xml:space="preserve">the reaction of two </w:t>
            </w:r>
            <w:proofErr w:type="spellStart"/>
            <w:r w:rsidRPr="0050595C">
              <w:rPr>
                <w:rFonts w:ascii="Arial" w:hAnsi="Arial" w:cs="Arial"/>
                <w:sz w:val="20"/>
                <w:szCs w:val="20"/>
              </w:rPr>
              <w:t>monosaccharides</w:t>
            </w:r>
            <w:proofErr w:type="spellEnd"/>
            <w:r w:rsidRPr="0050595C">
              <w:rPr>
                <w:rFonts w:ascii="Arial" w:hAnsi="Arial" w:cs="Arial"/>
                <w:sz w:val="20"/>
                <w:szCs w:val="20"/>
              </w:rPr>
              <w:t xml:space="preserve"> to form a disaccharide</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 xml:space="preserve">the reaction of two amino acids to form a </w:t>
            </w:r>
            <w:proofErr w:type="spellStart"/>
            <w:r w:rsidRPr="0050595C">
              <w:rPr>
                <w:rFonts w:ascii="Arial" w:hAnsi="Arial" w:cs="Arial"/>
                <w:sz w:val="20"/>
                <w:szCs w:val="20"/>
              </w:rPr>
              <w:t>dipeptide</w:t>
            </w:r>
            <w:proofErr w:type="spellEnd"/>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the reaction of a hydrogen atom and a hydroxide ion to form water</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d.</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the reaction of a fat to form glycerol and fatty acids</w:t>
            </w:r>
          </w:p>
        </w:tc>
      </w:tr>
    </w:tbl>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1D011E" w:rsidRDefault="001D011E" w:rsidP="0050595C">
      <w:pPr>
        <w:widowControl w:val="0"/>
        <w:suppressAutoHyphens/>
        <w:autoSpaceDE w:val="0"/>
        <w:autoSpaceDN w:val="0"/>
        <w:adjustRightInd w:val="0"/>
        <w:spacing w:after="0" w:line="240" w:lineRule="auto"/>
        <w:rPr>
          <w:rFonts w:ascii="Arial" w:hAnsi="Arial" w:cs="Arial"/>
          <w:sz w:val="20"/>
          <w:szCs w:val="20"/>
        </w:rPr>
      </w:pPr>
    </w:p>
    <w:p w:rsidR="006D45E0" w:rsidRPr="0050595C" w:rsidRDefault="006D45E0" w:rsidP="0050595C">
      <w:pPr>
        <w:widowControl w:val="0"/>
        <w:suppressAutoHyphens/>
        <w:autoSpaceDE w:val="0"/>
        <w:autoSpaceDN w:val="0"/>
        <w:adjustRightInd w:val="0"/>
        <w:spacing w:after="0" w:line="240" w:lineRule="auto"/>
        <w:rPr>
          <w:rFonts w:ascii="Arial" w:hAnsi="Arial" w:cs="Arial"/>
          <w:sz w:val="20"/>
          <w:szCs w:val="20"/>
        </w:rPr>
      </w:pPr>
    </w:p>
    <w:p w:rsidR="0050595C" w:rsidRPr="0050595C" w:rsidRDefault="006D45E0" w:rsidP="0050595C">
      <w:pPr>
        <w:pStyle w:val="NormalText"/>
        <w:keepLines/>
        <w:widowControl/>
        <w:tabs>
          <w:tab w:val="right" w:pos="-180"/>
          <w:tab w:val="left" w:pos="0"/>
        </w:tabs>
        <w:suppressAutoHyphens/>
        <w:rPr>
          <w:rFonts w:ascii="Arial" w:hAnsi="Arial" w:cs="Arial"/>
          <w:color w:val="auto"/>
        </w:rPr>
      </w:pPr>
      <w:r>
        <w:rPr>
          <w:rFonts w:ascii="Arial" w:hAnsi="Arial" w:cs="Arial"/>
          <w:color w:val="auto"/>
        </w:rPr>
        <w:t>9</w:t>
      </w:r>
      <w:r w:rsidR="0050595C" w:rsidRPr="0050595C">
        <w:rPr>
          <w:rFonts w:ascii="Arial" w:hAnsi="Arial" w:cs="Arial"/>
          <w:color w:val="auto"/>
        </w:rPr>
        <w:t xml:space="preserve">. </w:t>
      </w:r>
      <w:proofErr w:type="spellStart"/>
      <w:r w:rsidR="0050595C" w:rsidRPr="0050595C">
        <w:rPr>
          <w:rFonts w:ascii="Arial" w:hAnsi="Arial" w:cs="Arial"/>
          <w:color w:val="auto"/>
        </w:rPr>
        <w:t>Monosaccharides</w:t>
      </w:r>
      <w:proofErr w:type="spellEnd"/>
      <w:r w:rsidR="0050595C" w:rsidRPr="0050595C">
        <w:rPr>
          <w:rFonts w:ascii="Arial" w:hAnsi="Arial" w:cs="Arial"/>
          <w:color w:val="auto"/>
        </w:rPr>
        <w:t xml:space="preserve"> are water soluble because:</w:t>
      </w:r>
    </w:p>
    <w:tbl>
      <w:tblPr>
        <w:tblW w:w="0" w:type="auto"/>
        <w:tblLayout w:type="fixed"/>
        <w:tblCellMar>
          <w:left w:w="45" w:type="dxa"/>
          <w:right w:w="45" w:type="dxa"/>
        </w:tblCellMar>
        <w:tblLook w:val="0000"/>
      </w:tblPr>
      <w:tblGrid>
        <w:gridCol w:w="360"/>
        <w:gridCol w:w="8100"/>
      </w:tblGrid>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they</w:t>
            </w:r>
            <w:proofErr w:type="gramEnd"/>
            <w:r w:rsidRPr="0050595C">
              <w:rPr>
                <w:rFonts w:ascii="Arial" w:hAnsi="Arial" w:cs="Arial"/>
                <w:sz w:val="20"/>
                <w:szCs w:val="20"/>
              </w:rPr>
              <w:t xml:space="preserve"> contain a large number of methyl groups.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they</w:t>
            </w:r>
            <w:proofErr w:type="gramEnd"/>
            <w:r w:rsidRPr="0050595C">
              <w:rPr>
                <w:rFonts w:ascii="Arial" w:hAnsi="Arial" w:cs="Arial"/>
                <w:sz w:val="20"/>
                <w:szCs w:val="20"/>
              </w:rPr>
              <w:t xml:space="preserve"> have a large number of polar hydroxyl groups.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they</w:t>
            </w:r>
            <w:proofErr w:type="gramEnd"/>
            <w:r w:rsidRPr="0050595C">
              <w:rPr>
                <w:rFonts w:ascii="Arial" w:hAnsi="Arial" w:cs="Arial"/>
                <w:sz w:val="20"/>
                <w:szCs w:val="20"/>
              </w:rPr>
              <w:t xml:space="preserve"> have large numbers of </w:t>
            </w:r>
            <w:proofErr w:type="spellStart"/>
            <w:r w:rsidRPr="0050595C">
              <w:rPr>
                <w:rFonts w:ascii="Arial" w:hAnsi="Arial" w:cs="Arial"/>
                <w:sz w:val="20"/>
                <w:szCs w:val="20"/>
              </w:rPr>
              <w:t>nonpolar</w:t>
            </w:r>
            <w:proofErr w:type="spellEnd"/>
            <w:r w:rsidRPr="0050595C">
              <w:rPr>
                <w:rFonts w:ascii="Arial" w:hAnsi="Arial" w:cs="Arial"/>
                <w:sz w:val="20"/>
                <w:szCs w:val="20"/>
              </w:rPr>
              <w:t xml:space="preserve"> carbons in their backbones.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d.</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they</w:t>
            </w:r>
            <w:proofErr w:type="gramEnd"/>
            <w:r w:rsidRPr="0050595C">
              <w:rPr>
                <w:rFonts w:ascii="Arial" w:hAnsi="Arial" w:cs="Arial"/>
                <w:sz w:val="20"/>
                <w:szCs w:val="20"/>
              </w:rPr>
              <w:t xml:space="preserve"> can form ring structures.</w:t>
            </w:r>
          </w:p>
        </w:tc>
      </w:tr>
    </w:tbl>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50595C" w:rsidRPr="0050595C" w:rsidRDefault="006D45E0" w:rsidP="0050595C">
      <w:pPr>
        <w:pStyle w:val="NormalText"/>
        <w:keepLines/>
        <w:widowControl/>
        <w:tabs>
          <w:tab w:val="right" w:pos="-180"/>
          <w:tab w:val="left" w:pos="0"/>
        </w:tabs>
        <w:suppressAutoHyphens/>
        <w:rPr>
          <w:rFonts w:ascii="Arial" w:hAnsi="Arial" w:cs="Arial"/>
          <w:color w:val="auto"/>
        </w:rPr>
      </w:pPr>
      <w:r>
        <w:rPr>
          <w:rFonts w:ascii="Arial" w:hAnsi="Arial" w:cs="Arial"/>
          <w:color w:val="auto"/>
        </w:rPr>
        <w:t>10</w:t>
      </w:r>
      <w:r w:rsidR="0050595C" w:rsidRPr="0050595C">
        <w:rPr>
          <w:rFonts w:ascii="Arial" w:hAnsi="Arial" w:cs="Arial"/>
          <w:color w:val="auto"/>
        </w:rPr>
        <w:t>. The major function(s) of lipids includes:</w:t>
      </w:r>
    </w:p>
    <w:tbl>
      <w:tblPr>
        <w:tblW w:w="0" w:type="auto"/>
        <w:tblLayout w:type="fixed"/>
        <w:tblCellMar>
          <w:left w:w="45" w:type="dxa"/>
          <w:right w:w="45" w:type="dxa"/>
        </w:tblCellMar>
        <w:tblLook w:val="0000"/>
      </w:tblPr>
      <w:tblGrid>
        <w:gridCol w:w="360"/>
        <w:gridCol w:w="8100"/>
      </w:tblGrid>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storing</w:t>
            </w:r>
            <w:proofErr w:type="gramEnd"/>
            <w:r w:rsidRPr="0050595C">
              <w:rPr>
                <w:rFonts w:ascii="Arial" w:hAnsi="Arial" w:cs="Arial"/>
                <w:sz w:val="20"/>
                <w:szCs w:val="20"/>
              </w:rPr>
              <w:t xml:space="preserve"> energy.</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serving</w:t>
            </w:r>
            <w:proofErr w:type="gramEnd"/>
            <w:r w:rsidRPr="0050595C">
              <w:rPr>
                <w:rFonts w:ascii="Arial" w:hAnsi="Arial" w:cs="Arial"/>
                <w:sz w:val="20"/>
                <w:szCs w:val="20"/>
              </w:rPr>
              <w:t xml:space="preserve"> as structural components of cellular membranes.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 B, and C are correct.</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d.</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Both A and B.</w:t>
            </w:r>
          </w:p>
        </w:tc>
      </w:tr>
    </w:tbl>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50595C" w:rsidRPr="0050595C" w:rsidRDefault="006D45E0" w:rsidP="0050595C">
      <w:pPr>
        <w:pStyle w:val="NormalText"/>
        <w:keepLines/>
        <w:widowControl/>
        <w:tabs>
          <w:tab w:val="right" w:pos="-180"/>
          <w:tab w:val="left" w:pos="0"/>
        </w:tabs>
        <w:suppressAutoHyphens/>
        <w:rPr>
          <w:rFonts w:ascii="Arial" w:hAnsi="Arial" w:cs="Arial"/>
          <w:color w:val="auto"/>
        </w:rPr>
      </w:pPr>
      <w:r>
        <w:rPr>
          <w:rFonts w:ascii="Arial" w:hAnsi="Arial" w:cs="Arial"/>
          <w:color w:val="auto"/>
        </w:rPr>
        <w:t>11</w:t>
      </w:r>
      <w:r w:rsidR="0050595C" w:rsidRPr="0050595C">
        <w:rPr>
          <w:rFonts w:ascii="Arial" w:hAnsi="Arial" w:cs="Arial"/>
          <w:color w:val="auto"/>
        </w:rPr>
        <w:t xml:space="preserve">. A molecule of a saturated </w:t>
      </w:r>
      <w:proofErr w:type="spellStart"/>
      <w:r w:rsidR="0050595C" w:rsidRPr="0050595C">
        <w:rPr>
          <w:rFonts w:ascii="Arial" w:hAnsi="Arial" w:cs="Arial"/>
          <w:color w:val="auto"/>
        </w:rPr>
        <w:t>triacylglycerol</w:t>
      </w:r>
      <w:proofErr w:type="spellEnd"/>
      <w:r w:rsidR="0050595C" w:rsidRPr="0050595C">
        <w:rPr>
          <w:rFonts w:ascii="Arial" w:hAnsi="Arial" w:cs="Arial"/>
          <w:color w:val="auto"/>
        </w:rPr>
        <w:t xml:space="preserve"> contains:</w:t>
      </w:r>
    </w:p>
    <w:tbl>
      <w:tblPr>
        <w:tblW w:w="0" w:type="auto"/>
        <w:tblLayout w:type="fixed"/>
        <w:tblCellMar>
          <w:left w:w="45" w:type="dxa"/>
          <w:right w:w="45" w:type="dxa"/>
        </w:tblCellMar>
        <w:tblLook w:val="0000"/>
      </w:tblPr>
      <w:tblGrid>
        <w:gridCol w:w="360"/>
        <w:gridCol w:w="8100"/>
      </w:tblGrid>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the</w:t>
            </w:r>
            <w:proofErr w:type="gramEnd"/>
            <w:r w:rsidRPr="0050595C">
              <w:rPr>
                <w:rFonts w:ascii="Arial" w:hAnsi="Arial" w:cs="Arial"/>
                <w:sz w:val="20"/>
                <w:szCs w:val="20"/>
              </w:rPr>
              <w:t xml:space="preserve"> maximum number of double bonds between carbons in the fatty acid chains.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the</w:t>
            </w:r>
            <w:proofErr w:type="gramEnd"/>
            <w:r w:rsidRPr="0050595C">
              <w:rPr>
                <w:rFonts w:ascii="Arial" w:hAnsi="Arial" w:cs="Arial"/>
                <w:sz w:val="20"/>
                <w:szCs w:val="20"/>
              </w:rPr>
              <w:t xml:space="preserve"> maximum number of triple bonds between carbons in the fatty acid chains.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the</w:t>
            </w:r>
            <w:proofErr w:type="gramEnd"/>
            <w:r w:rsidRPr="0050595C">
              <w:rPr>
                <w:rFonts w:ascii="Arial" w:hAnsi="Arial" w:cs="Arial"/>
                <w:sz w:val="20"/>
                <w:szCs w:val="20"/>
              </w:rPr>
              <w:t xml:space="preserve"> maximum number of hydrogen atoms in the fatty acid chains.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d.</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alternating</w:t>
            </w:r>
            <w:proofErr w:type="gramEnd"/>
            <w:r w:rsidRPr="0050595C">
              <w:rPr>
                <w:rFonts w:ascii="Arial" w:hAnsi="Arial" w:cs="Arial"/>
                <w:sz w:val="20"/>
                <w:szCs w:val="20"/>
              </w:rPr>
              <w:t xml:space="preserve"> single and double bonds between carbons in the fatty acid chains.</w:t>
            </w:r>
          </w:p>
        </w:tc>
      </w:tr>
    </w:tbl>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50595C" w:rsidRPr="0050595C" w:rsidRDefault="006D45E0" w:rsidP="0050595C">
      <w:pPr>
        <w:pStyle w:val="NormalText"/>
        <w:keepLines/>
        <w:widowControl/>
        <w:tabs>
          <w:tab w:val="right" w:pos="-180"/>
          <w:tab w:val="left" w:pos="0"/>
        </w:tabs>
        <w:suppressAutoHyphens/>
        <w:rPr>
          <w:rFonts w:ascii="Arial" w:hAnsi="Arial" w:cs="Arial"/>
          <w:color w:val="auto"/>
        </w:rPr>
      </w:pPr>
      <w:r>
        <w:rPr>
          <w:rFonts w:ascii="Arial" w:hAnsi="Arial" w:cs="Arial"/>
          <w:color w:val="auto"/>
        </w:rPr>
        <w:t>12</w:t>
      </w:r>
      <w:r w:rsidR="0050595C" w:rsidRPr="0050595C">
        <w:rPr>
          <w:rFonts w:ascii="Arial" w:hAnsi="Arial" w:cs="Arial"/>
          <w:color w:val="auto"/>
        </w:rPr>
        <w:t>. The major difference between a structural lipid and a storage fat is the fact that the structural lipid:</w:t>
      </w:r>
    </w:p>
    <w:tbl>
      <w:tblPr>
        <w:tblW w:w="0" w:type="auto"/>
        <w:tblLayout w:type="fixed"/>
        <w:tblCellMar>
          <w:left w:w="45" w:type="dxa"/>
          <w:right w:w="45" w:type="dxa"/>
        </w:tblCellMar>
        <w:tblLook w:val="0000"/>
      </w:tblPr>
      <w:tblGrid>
        <w:gridCol w:w="360"/>
        <w:gridCol w:w="8100"/>
      </w:tblGrid>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most</w:t>
            </w:r>
            <w:proofErr w:type="gramEnd"/>
            <w:r w:rsidRPr="0050595C">
              <w:rPr>
                <w:rFonts w:ascii="Arial" w:hAnsi="Arial" w:cs="Arial"/>
                <w:sz w:val="20"/>
                <w:szCs w:val="20"/>
              </w:rPr>
              <w:t xml:space="preserve"> commonly contains phosphate.</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has</w:t>
            </w:r>
            <w:proofErr w:type="gramEnd"/>
            <w:r w:rsidRPr="0050595C">
              <w:rPr>
                <w:rFonts w:ascii="Arial" w:hAnsi="Arial" w:cs="Arial"/>
                <w:sz w:val="20"/>
                <w:szCs w:val="20"/>
              </w:rPr>
              <w:t xml:space="preserve"> four fatty acids attached to glucose.</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is</w:t>
            </w:r>
            <w:proofErr w:type="gramEnd"/>
            <w:r w:rsidRPr="0050595C">
              <w:rPr>
                <w:rFonts w:ascii="Arial" w:hAnsi="Arial" w:cs="Arial"/>
                <w:sz w:val="20"/>
                <w:szCs w:val="20"/>
              </w:rPr>
              <w:t xml:space="preserve"> entirely hydrophobic.</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d.</w:t>
            </w:r>
          </w:p>
        </w:tc>
        <w:tc>
          <w:tcPr>
            <w:tcW w:w="8100" w:type="dxa"/>
            <w:tcBorders>
              <w:top w:val="nil"/>
              <w:left w:val="nil"/>
              <w:bottom w:val="nil"/>
              <w:right w:val="nil"/>
            </w:tcBorders>
          </w:tcPr>
          <w:p w:rsidR="0050595C" w:rsidRPr="0050595C" w:rsidRDefault="00194FFE" w:rsidP="0050595C">
            <w:pPr>
              <w:keepLines/>
              <w:suppressAutoHyphens/>
              <w:autoSpaceDE w:val="0"/>
              <w:autoSpaceDN w:val="0"/>
              <w:adjustRightInd w:val="0"/>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7456" behindDoc="0" locked="0" layoutInCell="1" allowOverlap="1">
                  <wp:simplePos x="0" y="0"/>
                  <wp:positionH relativeFrom="column">
                    <wp:posOffset>4514850</wp:posOffset>
                  </wp:positionH>
                  <wp:positionV relativeFrom="paragraph">
                    <wp:posOffset>139700</wp:posOffset>
                  </wp:positionV>
                  <wp:extent cx="1571625" cy="1162050"/>
                  <wp:effectExtent l="19050" t="0" r="9525" b="0"/>
                  <wp:wrapTight wrapText="bothSides">
                    <wp:wrapPolygon edited="0">
                      <wp:start x="-262" y="0"/>
                      <wp:lineTo x="-262" y="21246"/>
                      <wp:lineTo x="21731" y="21246"/>
                      <wp:lineTo x="21731" y="0"/>
                      <wp:lineTo x="-262" y="0"/>
                    </wp:wrapPolygon>
                  </wp:wrapTight>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1571625" cy="1162050"/>
                          </a:xfrm>
                          <a:prstGeom prst="rect">
                            <a:avLst/>
                          </a:prstGeom>
                          <a:noFill/>
                          <a:ln w="9525">
                            <a:noFill/>
                            <a:miter lim="800000"/>
                            <a:headEnd/>
                            <a:tailEnd/>
                          </a:ln>
                        </pic:spPr>
                      </pic:pic>
                    </a:graphicData>
                  </a:graphic>
                </wp:anchor>
              </w:drawing>
            </w:r>
            <w:proofErr w:type="gramStart"/>
            <w:r w:rsidR="0050595C" w:rsidRPr="0050595C">
              <w:rPr>
                <w:rFonts w:ascii="Arial" w:hAnsi="Arial" w:cs="Arial"/>
                <w:sz w:val="20"/>
                <w:szCs w:val="20"/>
              </w:rPr>
              <w:t>is</w:t>
            </w:r>
            <w:proofErr w:type="gramEnd"/>
            <w:r w:rsidR="0050595C" w:rsidRPr="0050595C">
              <w:rPr>
                <w:rFonts w:ascii="Arial" w:hAnsi="Arial" w:cs="Arial"/>
                <w:sz w:val="20"/>
                <w:szCs w:val="20"/>
              </w:rPr>
              <w:t xml:space="preserve"> </w:t>
            </w:r>
            <w:proofErr w:type="spellStart"/>
            <w:r w:rsidR="0050595C" w:rsidRPr="0050595C">
              <w:rPr>
                <w:rFonts w:ascii="Arial" w:hAnsi="Arial" w:cs="Arial"/>
                <w:sz w:val="20"/>
                <w:szCs w:val="20"/>
              </w:rPr>
              <w:t>nonpolar</w:t>
            </w:r>
            <w:proofErr w:type="spellEnd"/>
            <w:r w:rsidR="0050595C" w:rsidRPr="0050595C">
              <w:rPr>
                <w:rFonts w:ascii="Arial" w:hAnsi="Arial" w:cs="Arial"/>
                <w:sz w:val="20"/>
                <w:szCs w:val="20"/>
              </w:rPr>
              <w:t>.</w:t>
            </w:r>
          </w:p>
        </w:tc>
      </w:tr>
    </w:tbl>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50595C" w:rsidRPr="0050595C" w:rsidRDefault="009D1A78" w:rsidP="0050595C">
      <w:pPr>
        <w:pStyle w:val="NormalText"/>
        <w:keepLines/>
        <w:widowControl/>
        <w:tabs>
          <w:tab w:val="right" w:pos="-180"/>
          <w:tab w:val="left" w:pos="0"/>
        </w:tabs>
        <w:suppressAutoHyphens/>
        <w:rPr>
          <w:rFonts w:ascii="Arial" w:hAnsi="Arial" w:cs="Arial"/>
          <w:color w:val="auto"/>
        </w:rPr>
      </w:pPr>
      <w:r>
        <w:rPr>
          <w:rFonts w:ascii="Arial" w:hAnsi="Arial" w:cs="Arial"/>
          <w:color w:val="auto"/>
        </w:rPr>
        <w:t>13</w:t>
      </w:r>
      <w:r w:rsidR="0050595C" w:rsidRPr="0050595C">
        <w:rPr>
          <w:rFonts w:ascii="Arial" w:hAnsi="Arial" w:cs="Arial"/>
          <w:color w:val="auto"/>
        </w:rPr>
        <w:t xml:space="preserve">. </w:t>
      </w:r>
      <w:proofErr w:type="gramStart"/>
      <w:r w:rsidR="0050595C" w:rsidRPr="0050595C">
        <w:rPr>
          <w:rFonts w:ascii="Arial" w:hAnsi="Arial" w:cs="Arial"/>
          <w:color w:val="auto"/>
        </w:rPr>
        <w:t>The</w:t>
      </w:r>
      <w:proofErr w:type="gramEnd"/>
      <w:r w:rsidR="0050595C" w:rsidRPr="0050595C">
        <w:rPr>
          <w:rFonts w:ascii="Arial" w:hAnsi="Arial" w:cs="Arial"/>
          <w:color w:val="auto"/>
        </w:rPr>
        <w:t xml:space="preserve"> most abundant molecules in this structure are:</w:t>
      </w:r>
    </w:p>
    <w:tbl>
      <w:tblPr>
        <w:tblW w:w="0" w:type="auto"/>
        <w:tblLayout w:type="fixed"/>
        <w:tblCellMar>
          <w:left w:w="45" w:type="dxa"/>
          <w:right w:w="45" w:type="dxa"/>
        </w:tblCellMar>
        <w:tblLook w:val="0000"/>
      </w:tblPr>
      <w:tblGrid>
        <w:gridCol w:w="360"/>
        <w:gridCol w:w="5265"/>
      </w:tblGrid>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w:t>
            </w:r>
          </w:p>
        </w:tc>
        <w:tc>
          <w:tcPr>
            <w:tcW w:w="526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structural</w:t>
            </w:r>
            <w:proofErr w:type="gramEnd"/>
            <w:r w:rsidRPr="0050595C">
              <w:rPr>
                <w:rFonts w:ascii="Arial" w:hAnsi="Arial" w:cs="Arial"/>
                <w:sz w:val="20"/>
                <w:szCs w:val="20"/>
              </w:rPr>
              <w:t xml:space="preserve"> proteins.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w:t>
            </w:r>
          </w:p>
        </w:tc>
        <w:tc>
          <w:tcPr>
            <w:tcW w:w="526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polysaccharides</w:t>
            </w:r>
            <w:proofErr w:type="gramEnd"/>
            <w:r w:rsidRPr="0050595C">
              <w:rPr>
                <w:rFonts w:ascii="Arial" w:hAnsi="Arial" w:cs="Arial"/>
                <w:sz w:val="20"/>
                <w:szCs w:val="20"/>
              </w:rPr>
              <w:t>.</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w:t>
            </w:r>
          </w:p>
        </w:tc>
        <w:tc>
          <w:tcPr>
            <w:tcW w:w="526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spellStart"/>
            <w:proofErr w:type="gramStart"/>
            <w:r w:rsidRPr="0050595C">
              <w:rPr>
                <w:rFonts w:ascii="Arial" w:hAnsi="Arial" w:cs="Arial"/>
                <w:sz w:val="20"/>
                <w:szCs w:val="20"/>
              </w:rPr>
              <w:t>triacylglycerols</w:t>
            </w:r>
            <w:proofErr w:type="spellEnd"/>
            <w:proofErr w:type="gramEnd"/>
            <w:r w:rsidRPr="0050595C">
              <w:rPr>
                <w:rFonts w:ascii="Arial" w:hAnsi="Arial" w:cs="Arial"/>
                <w:sz w:val="20"/>
                <w:szCs w:val="20"/>
              </w:rPr>
              <w:t>.</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d.</w:t>
            </w:r>
          </w:p>
        </w:tc>
        <w:tc>
          <w:tcPr>
            <w:tcW w:w="526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phospholipids</w:t>
            </w:r>
            <w:proofErr w:type="gramEnd"/>
            <w:r w:rsidRPr="0050595C">
              <w:rPr>
                <w:rFonts w:ascii="Arial" w:hAnsi="Arial" w:cs="Arial"/>
                <w:sz w:val="20"/>
                <w:szCs w:val="20"/>
              </w:rPr>
              <w:t>.</w:t>
            </w:r>
          </w:p>
        </w:tc>
      </w:tr>
    </w:tbl>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50595C" w:rsidRPr="0050595C" w:rsidRDefault="009D1A78" w:rsidP="0050595C">
      <w:pPr>
        <w:pStyle w:val="NormalText"/>
        <w:keepLines/>
        <w:widowControl/>
        <w:tabs>
          <w:tab w:val="right" w:pos="-180"/>
          <w:tab w:val="left" w:pos="0"/>
        </w:tabs>
        <w:suppressAutoHyphens/>
        <w:rPr>
          <w:rFonts w:ascii="Arial" w:hAnsi="Arial" w:cs="Arial"/>
          <w:color w:val="auto"/>
        </w:rPr>
      </w:pPr>
      <w:r>
        <w:rPr>
          <w:rFonts w:ascii="Arial" w:hAnsi="Arial" w:cs="Arial"/>
          <w:color w:val="auto"/>
        </w:rPr>
        <w:t>14</w:t>
      </w:r>
      <w:r w:rsidR="0050595C" w:rsidRPr="0050595C">
        <w:rPr>
          <w:rFonts w:ascii="Arial" w:hAnsi="Arial" w:cs="Arial"/>
          <w:color w:val="auto"/>
        </w:rPr>
        <w:t>. There are 20 different amino acids in the proteins that make up the tissues of living organisms. The primary difference between these amino acids is in their:</w:t>
      </w:r>
    </w:p>
    <w:tbl>
      <w:tblPr>
        <w:tblW w:w="0" w:type="auto"/>
        <w:tblLayout w:type="fixed"/>
        <w:tblCellMar>
          <w:left w:w="45" w:type="dxa"/>
          <w:right w:w="45" w:type="dxa"/>
        </w:tblCellMar>
        <w:tblLook w:val="0000"/>
      </w:tblPr>
      <w:tblGrid>
        <w:gridCol w:w="360"/>
        <w:gridCol w:w="8100"/>
      </w:tblGrid>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R or variable groups.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number</w:t>
            </w:r>
            <w:proofErr w:type="gramEnd"/>
            <w:r w:rsidRPr="0050595C">
              <w:rPr>
                <w:rFonts w:ascii="Arial" w:hAnsi="Arial" w:cs="Arial"/>
                <w:sz w:val="20"/>
                <w:szCs w:val="20"/>
              </w:rPr>
              <w:t xml:space="preserve"> of potassium groups.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number</w:t>
            </w:r>
            <w:proofErr w:type="gramEnd"/>
            <w:r w:rsidRPr="0050595C">
              <w:rPr>
                <w:rFonts w:ascii="Arial" w:hAnsi="Arial" w:cs="Arial"/>
                <w:sz w:val="20"/>
                <w:szCs w:val="20"/>
              </w:rPr>
              <w:t xml:space="preserve"> of phosphate groups.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d.</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number</w:t>
            </w:r>
            <w:proofErr w:type="gramEnd"/>
            <w:r w:rsidRPr="0050595C">
              <w:rPr>
                <w:rFonts w:ascii="Arial" w:hAnsi="Arial" w:cs="Arial"/>
                <w:sz w:val="20"/>
                <w:szCs w:val="20"/>
              </w:rPr>
              <w:t xml:space="preserve"> of asymmetric carbons.</w:t>
            </w:r>
          </w:p>
        </w:tc>
      </w:tr>
    </w:tbl>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
    <w:p w:rsidR="0050595C" w:rsidRPr="0050595C" w:rsidRDefault="0050595C" w:rsidP="0050595C">
      <w:pPr>
        <w:pStyle w:val="NormalText"/>
        <w:keepLines/>
        <w:widowControl/>
        <w:tabs>
          <w:tab w:val="right" w:pos="-180"/>
          <w:tab w:val="left" w:pos="0"/>
        </w:tabs>
        <w:suppressAutoHyphens/>
        <w:rPr>
          <w:rFonts w:ascii="Arial" w:hAnsi="Arial" w:cs="Arial"/>
          <w:color w:val="auto"/>
        </w:rPr>
      </w:pPr>
      <w:r w:rsidRPr="0050595C">
        <w:rPr>
          <w:rFonts w:ascii="Arial" w:hAnsi="Arial" w:cs="Arial"/>
          <w:noProof/>
        </w:rPr>
        <w:drawing>
          <wp:anchor distT="0" distB="0" distL="114300" distR="114300" simplePos="0" relativeHeight="251674624" behindDoc="0" locked="0" layoutInCell="1" allowOverlap="1">
            <wp:simplePos x="0" y="0"/>
            <wp:positionH relativeFrom="column">
              <wp:posOffset>1613535</wp:posOffset>
            </wp:positionH>
            <wp:positionV relativeFrom="paragraph">
              <wp:posOffset>149225</wp:posOffset>
            </wp:positionV>
            <wp:extent cx="5457825" cy="1838325"/>
            <wp:effectExtent l="1905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srcRect/>
                    <a:stretch>
                      <a:fillRect/>
                    </a:stretch>
                  </pic:blipFill>
                  <pic:spPr bwMode="auto">
                    <a:xfrm>
                      <a:off x="0" y="0"/>
                      <a:ext cx="5457825" cy="1838325"/>
                    </a:xfrm>
                    <a:prstGeom prst="rect">
                      <a:avLst/>
                    </a:prstGeom>
                    <a:noFill/>
                    <a:ln w="9525">
                      <a:noFill/>
                      <a:miter lim="800000"/>
                      <a:headEnd/>
                      <a:tailEnd/>
                    </a:ln>
                  </pic:spPr>
                </pic:pic>
              </a:graphicData>
            </a:graphic>
          </wp:anchor>
        </w:drawing>
      </w:r>
      <w:r w:rsidR="009D1A78">
        <w:rPr>
          <w:rFonts w:ascii="Arial" w:hAnsi="Arial" w:cs="Arial"/>
          <w:color w:val="auto"/>
        </w:rPr>
        <w:t>15</w:t>
      </w:r>
      <w:r w:rsidRPr="0050595C">
        <w:rPr>
          <w:rFonts w:ascii="Arial" w:hAnsi="Arial" w:cs="Arial"/>
          <w:color w:val="auto"/>
        </w:rPr>
        <w:t>. In Figure 03-02 (below), ionic attractions would form between the R groups of which amino acids?</w:t>
      </w:r>
    </w:p>
    <w:tbl>
      <w:tblPr>
        <w:tblW w:w="0" w:type="auto"/>
        <w:tblLayout w:type="fixed"/>
        <w:tblCellMar>
          <w:left w:w="45" w:type="dxa"/>
          <w:right w:w="45" w:type="dxa"/>
        </w:tblCellMar>
        <w:tblLook w:val="0000"/>
      </w:tblPr>
      <w:tblGrid>
        <w:gridCol w:w="360"/>
        <w:gridCol w:w="2205"/>
      </w:tblGrid>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w:t>
            </w:r>
          </w:p>
        </w:tc>
        <w:tc>
          <w:tcPr>
            <w:tcW w:w="220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1 and 3</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w:t>
            </w:r>
          </w:p>
        </w:tc>
        <w:tc>
          <w:tcPr>
            <w:tcW w:w="220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2 and 4</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w:t>
            </w:r>
          </w:p>
        </w:tc>
        <w:tc>
          <w:tcPr>
            <w:tcW w:w="220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3 and 5</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d.</w:t>
            </w:r>
          </w:p>
        </w:tc>
        <w:tc>
          <w:tcPr>
            <w:tcW w:w="220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None of the above.</w:t>
            </w:r>
          </w:p>
        </w:tc>
      </w:tr>
    </w:tbl>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9D1A78" w:rsidRDefault="009D1A78" w:rsidP="0050595C">
      <w:pPr>
        <w:widowControl w:val="0"/>
        <w:suppressAutoHyphens/>
        <w:autoSpaceDE w:val="0"/>
        <w:autoSpaceDN w:val="0"/>
        <w:adjustRightInd w:val="0"/>
        <w:spacing w:after="0" w:line="240" w:lineRule="auto"/>
        <w:rPr>
          <w:rFonts w:ascii="Arial" w:hAnsi="Arial" w:cs="Arial"/>
          <w:sz w:val="20"/>
          <w:szCs w:val="20"/>
        </w:rPr>
      </w:pPr>
    </w:p>
    <w:p w:rsidR="009D1A78" w:rsidRDefault="009D1A78" w:rsidP="0050595C">
      <w:pPr>
        <w:widowControl w:val="0"/>
        <w:suppressAutoHyphens/>
        <w:autoSpaceDE w:val="0"/>
        <w:autoSpaceDN w:val="0"/>
        <w:adjustRightInd w:val="0"/>
        <w:spacing w:after="0" w:line="240" w:lineRule="auto"/>
        <w:rPr>
          <w:rFonts w:ascii="Arial" w:hAnsi="Arial" w:cs="Arial"/>
          <w:sz w:val="20"/>
          <w:szCs w:val="20"/>
        </w:rPr>
      </w:pPr>
    </w:p>
    <w:p w:rsidR="009D1A78" w:rsidRDefault="009D1A78" w:rsidP="0050595C">
      <w:pPr>
        <w:widowControl w:val="0"/>
        <w:suppressAutoHyphens/>
        <w:autoSpaceDE w:val="0"/>
        <w:autoSpaceDN w:val="0"/>
        <w:adjustRightInd w:val="0"/>
        <w:spacing w:after="0" w:line="240" w:lineRule="auto"/>
        <w:rPr>
          <w:rFonts w:ascii="Arial" w:hAnsi="Arial" w:cs="Arial"/>
          <w:sz w:val="20"/>
          <w:szCs w:val="20"/>
        </w:rPr>
      </w:pPr>
    </w:p>
    <w:p w:rsidR="009D1A78" w:rsidRPr="0050595C" w:rsidRDefault="009D1A78" w:rsidP="0050595C">
      <w:pPr>
        <w:widowControl w:val="0"/>
        <w:suppressAutoHyphens/>
        <w:autoSpaceDE w:val="0"/>
        <w:autoSpaceDN w:val="0"/>
        <w:adjustRightInd w:val="0"/>
        <w:spacing w:after="0" w:line="240" w:lineRule="auto"/>
        <w:rPr>
          <w:rFonts w:ascii="Arial" w:hAnsi="Arial" w:cs="Arial"/>
          <w:sz w:val="20"/>
          <w:szCs w:val="20"/>
        </w:rPr>
      </w:pPr>
    </w:p>
    <w:p w:rsidR="0050595C" w:rsidRPr="0050595C" w:rsidRDefault="009D1A78" w:rsidP="0050595C">
      <w:pPr>
        <w:pStyle w:val="NormalText"/>
        <w:keepLines/>
        <w:widowControl/>
        <w:tabs>
          <w:tab w:val="right" w:pos="-180"/>
          <w:tab w:val="left" w:pos="0"/>
        </w:tabs>
        <w:suppressAutoHyphens/>
        <w:rPr>
          <w:rFonts w:ascii="Arial" w:hAnsi="Arial" w:cs="Arial"/>
          <w:color w:val="auto"/>
        </w:rPr>
      </w:pPr>
      <w:r>
        <w:rPr>
          <w:rFonts w:ascii="Arial" w:hAnsi="Arial" w:cs="Arial"/>
          <w:color w:val="auto"/>
        </w:rPr>
        <w:t>16</w:t>
      </w:r>
      <w:r w:rsidR="0050595C" w:rsidRPr="0050595C">
        <w:rPr>
          <w:rFonts w:ascii="Arial" w:hAnsi="Arial" w:cs="Arial"/>
          <w:color w:val="auto"/>
        </w:rPr>
        <w:t>. Hydrophobic interactions would occur between the R groups of which two amino acids in Figure 03-02?</w:t>
      </w:r>
    </w:p>
    <w:tbl>
      <w:tblPr>
        <w:tblW w:w="0" w:type="auto"/>
        <w:tblLayout w:type="fixed"/>
        <w:tblCellMar>
          <w:left w:w="45" w:type="dxa"/>
          <w:right w:w="45" w:type="dxa"/>
        </w:tblCellMar>
        <w:tblLook w:val="0000"/>
      </w:tblPr>
      <w:tblGrid>
        <w:gridCol w:w="360"/>
        <w:gridCol w:w="8100"/>
      </w:tblGrid>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1 and 4</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2 and 5</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3 and 6</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d.</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3 and 5</w:t>
            </w:r>
          </w:p>
        </w:tc>
      </w:tr>
    </w:tbl>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50595C" w:rsidRPr="0050595C" w:rsidRDefault="009D1A78" w:rsidP="0050595C">
      <w:pPr>
        <w:pStyle w:val="NormalText"/>
        <w:keepLines/>
        <w:widowControl/>
        <w:tabs>
          <w:tab w:val="right" w:pos="-180"/>
          <w:tab w:val="left" w:pos="0"/>
        </w:tabs>
        <w:suppressAutoHyphens/>
        <w:rPr>
          <w:rFonts w:ascii="Arial" w:hAnsi="Arial" w:cs="Arial"/>
          <w:color w:val="auto"/>
        </w:rPr>
      </w:pPr>
      <w:r>
        <w:rPr>
          <w:rFonts w:ascii="Arial" w:hAnsi="Arial" w:cs="Arial"/>
          <w:color w:val="auto"/>
        </w:rPr>
        <w:t>17</w:t>
      </w:r>
      <w:r w:rsidR="0050595C" w:rsidRPr="0050595C">
        <w:rPr>
          <w:rFonts w:ascii="Arial" w:hAnsi="Arial" w:cs="Arial"/>
          <w:color w:val="auto"/>
        </w:rPr>
        <w:t>. Which of the following is responsible for the alpha-helical structure of proteins?</w:t>
      </w:r>
    </w:p>
    <w:tbl>
      <w:tblPr>
        <w:tblW w:w="0" w:type="auto"/>
        <w:tblLayout w:type="fixed"/>
        <w:tblCellMar>
          <w:left w:w="45" w:type="dxa"/>
          <w:right w:w="45" w:type="dxa"/>
        </w:tblCellMar>
        <w:tblLook w:val="0000"/>
      </w:tblPr>
      <w:tblGrid>
        <w:gridCol w:w="360"/>
        <w:gridCol w:w="8100"/>
      </w:tblGrid>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hydrophobic interactions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spellStart"/>
            <w:r w:rsidRPr="0050595C">
              <w:rPr>
                <w:rFonts w:ascii="Arial" w:hAnsi="Arial" w:cs="Arial"/>
                <w:sz w:val="20"/>
                <w:szCs w:val="20"/>
              </w:rPr>
              <w:t>nonpolar</w:t>
            </w:r>
            <w:proofErr w:type="spellEnd"/>
            <w:r w:rsidRPr="0050595C">
              <w:rPr>
                <w:rFonts w:ascii="Arial" w:hAnsi="Arial" w:cs="Arial"/>
                <w:sz w:val="20"/>
                <w:szCs w:val="20"/>
              </w:rPr>
              <w:t xml:space="preserve"> covalent bonds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w:t>
            </w:r>
          </w:p>
        </w:tc>
        <w:tc>
          <w:tcPr>
            <w:tcW w:w="8100" w:type="dxa"/>
            <w:tcBorders>
              <w:top w:val="nil"/>
              <w:left w:val="nil"/>
              <w:bottom w:val="nil"/>
              <w:right w:val="nil"/>
            </w:tcBorders>
          </w:tcPr>
          <w:p w:rsidR="0050595C" w:rsidRPr="0050595C" w:rsidRDefault="001D011E" w:rsidP="0050595C">
            <w:pPr>
              <w:keepLines/>
              <w:suppressAutoHyphens/>
              <w:autoSpaceDE w:val="0"/>
              <w:autoSpaceDN w:val="0"/>
              <w:adjustRightInd w:val="0"/>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8480" behindDoc="1" locked="0" layoutInCell="1" allowOverlap="1">
                  <wp:simplePos x="0" y="0"/>
                  <wp:positionH relativeFrom="column">
                    <wp:posOffset>4419600</wp:posOffset>
                  </wp:positionH>
                  <wp:positionV relativeFrom="paragraph">
                    <wp:posOffset>53975</wp:posOffset>
                  </wp:positionV>
                  <wp:extent cx="2076450" cy="1809750"/>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2076450" cy="1809750"/>
                          </a:xfrm>
                          <a:prstGeom prst="rect">
                            <a:avLst/>
                          </a:prstGeom>
                          <a:noFill/>
                          <a:ln w="9525">
                            <a:noFill/>
                            <a:miter lim="800000"/>
                            <a:headEnd/>
                            <a:tailEnd/>
                          </a:ln>
                        </pic:spPr>
                      </pic:pic>
                    </a:graphicData>
                  </a:graphic>
                </wp:anchor>
              </w:drawing>
            </w:r>
            <w:r w:rsidR="0050595C" w:rsidRPr="0050595C">
              <w:rPr>
                <w:rFonts w:ascii="Arial" w:hAnsi="Arial" w:cs="Arial"/>
                <w:sz w:val="20"/>
                <w:szCs w:val="20"/>
              </w:rPr>
              <w:t>ionic interactions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d.</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hydrogen bonds</w:t>
            </w:r>
          </w:p>
        </w:tc>
      </w:tr>
    </w:tbl>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50595C" w:rsidRPr="0050595C" w:rsidRDefault="009D1A78" w:rsidP="0050595C">
      <w:pPr>
        <w:pStyle w:val="NormalText"/>
        <w:keepLines/>
        <w:widowControl/>
        <w:tabs>
          <w:tab w:val="right" w:pos="-180"/>
          <w:tab w:val="left" w:pos="0"/>
        </w:tabs>
        <w:suppressAutoHyphens/>
        <w:rPr>
          <w:rFonts w:ascii="Arial" w:hAnsi="Arial" w:cs="Arial"/>
          <w:color w:val="auto"/>
        </w:rPr>
      </w:pPr>
      <w:r>
        <w:rPr>
          <w:rFonts w:ascii="Arial" w:hAnsi="Arial" w:cs="Arial"/>
          <w:color w:val="auto"/>
        </w:rPr>
        <w:t>18</w:t>
      </w:r>
      <w:r w:rsidR="0050595C" w:rsidRPr="0050595C">
        <w:rPr>
          <w:rFonts w:ascii="Arial" w:hAnsi="Arial" w:cs="Arial"/>
          <w:color w:val="auto"/>
        </w:rPr>
        <w:t xml:space="preserve">.  </w:t>
      </w:r>
      <w:proofErr w:type="gramStart"/>
      <w:r w:rsidR="0050595C" w:rsidRPr="0050595C">
        <w:rPr>
          <w:rFonts w:ascii="Arial" w:hAnsi="Arial" w:cs="Arial"/>
          <w:color w:val="auto"/>
        </w:rPr>
        <w:t>At</w:t>
      </w:r>
      <w:proofErr w:type="gramEnd"/>
      <w:r w:rsidR="0050595C" w:rsidRPr="0050595C">
        <w:rPr>
          <w:rFonts w:ascii="Arial" w:hAnsi="Arial" w:cs="Arial"/>
          <w:color w:val="auto"/>
        </w:rPr>
        <w:t xml:space="preserve"> which level of protein structure are peptide bonds most important?</w:t>
      </w:r>
    </w:p>
    <w:tbl>
      <w:tblPr>
        <w:tblW w:w="0" w:type="auto"/>
        <w:tblLayout w:type="fixed"/>
        <w:tblCellMar>
          <w:left w:w="45" w:type="dxa"/>
          <w:right w:w="45" w:type="dxa"/>
        </w:tblCellMar>
        <w:tblLook w:val="0000"/>
      </w:tblPr>
      <w:tblGrid>
        <w:gridCol w:w="360"/>
        <w:gridCol w:w="8100"/>
      </w:tblGrid>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primary</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secondary</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quaternary</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d.</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globular</w:t>
            </w:r>
          </w:p>
        </w:tc>
      </w:tr>
    </w:tbl>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50595C" w:rsidRPr="0050595C" w:rsidRDefault="009D1A78" w:rsidP="0050595C">
      <w:pPr>
        <w:pStyle w:val="NormalText"/>
        <w:keepLines/>
        <w:widowControl/>
        <w:tabs>
          <w:tab w:val="right" w:pos="-180"/>
          <w:tab w:val="left" w:pos="0"/>
        </w:tabs>
        <w:suppressAutoHyphens/>
        <w:rPr>
          <w:rFonts w:ascii="Arial" w:hAnsi="Arial" w:cs="Arial"/>
          <w:color w:val="auto"/>
        </w:rPr>
      </w:pPr>
      <w:r>
        <w:rPr>
          <w:rFonts w:ascii="Arial" w:hAnsi="Arial" w:cs="Arial"/>
          <w:color w:val="auto"/>
        </w:rPr>
        <w:t xml:space="preserve"> 19</w:t>
      </w:r>
      <w:r w:rsidR="0050595C" w:rsidRPr="0050595C">
        <w:rPr>
          <w:rFonts w:ascii="Arial" w:hAnsi="Arial" w:cs="Arial"/>
          <w:color w:val="auto"/>
        </w:rPr>
        <w:t>. Which of the following would help stabilize a protein the most?</w:t>
      </w:r>
    </w:p>
    <w:tbl>
      <w:tblPr>
        <w:tblW w:w="0" w:type="auto"/>
        <w:tblLayout w:type="fixed"/>
        <w:tblCellMar>
          <w:left w:w="45" w:type="dxa"/>
          <w:right w:w="45" w:type="dxa"/>
        </w:tblCellMar>
        <w:tblLook w:val="0000"/>
      </w:tblPr>
      <w:tblGrid>
        <w:gridCol w:w="360"/>
        <w:gridCol w:w="8100"/>
      </w:tblGrid>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alpha helix</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beta pleated sheet</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hydrogen bonds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d.</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disulfide bonds</w:t>
            </w:r>
          </w:p>
        </w:tc>
      </w:tr>
    </w:tbl>
    <w:p w:rsidR="0050595C" w:rsidRPr="0050595C" w:rsidRDefault="0050595C" w:rsidP="0050595C">
      <w:pPr>
        <w:keepLines/>
        <w:tabs>
          <w:tab w:val="right" w:pos="-180"/>
          <w:tab w:val="left" w:pos="0"/>
        </w:tabs>
        <w:suppressAutoHyphens/>
        <w:autoSpaceDE w:val="0"/>
        <w:autoSpaceDN w:val="0"/>
        <w:adjustRightInd w:val="0"/>
        <w:spacing w:after="0" w:line="240" w:lineRule="auto"/>
        <w:rPr>
          <w:rFonts w:ascii="Arial" w:hAnsi="Arial" w:cs="Arial"/>
          <w:sz w:val="20"/>
          <w:szCs w:val="20"/>
          <w:u w:val="single"/>
        </w:rPr>
      </w:pPr>
    </w:p>
    <w:p w:rsidR="0050595C" w:rsidRPr="0050595C" w:rsidRDefault="009D1A78" w:rsidP="0050595C">
      <w:pPr>
        <w:keepLines/>
        <w:tabs>
          <w:tab w:val="right" w:pos="-180"/>
          <w:tab w:val="left" w:pos="0"/>
        </w:tabs>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20</w:t>
      </w:r>
      <w:r w:rsidR="0050595C" w:rsidRPr="0050595C">
        <w:rPr>
          <w:rFonts w:ascii="Arial" w:hAnsi="Arial" w:cs="Arial"/>
          <w:sz w:val="20"/>
          <w:szCs w:val="20"/>
        </w:rPr>
        <w:t xml:space="preserve">.  All of the following types of chemical bonds are responsible for maintaining the tertiary structure of this polypeptide </w:t>
      </w:r>
      <w:r w:rsidR="0050595C" w:rsidRPr="0050595C">
        <w:rPr>
          <w:rFonts w:ascii="Arial" w:hAnsi="Arial" w:cs="Arial"/>
          <w:i/>
          <w:iCs/>
          <w:sz w:val="20"/>
          <w:szCs w:val="20"/>
        </w:rPr>
        <w:t>except</w:t>
      </w:r>
      <w:r w:rsidR="0050595C" w:rsidRPr="0050595C">
        <w:rPr>
          <w:rFonts w:ascii="Arial" w:hAnsi="Arial" w:cs="Arial"/>
          <w:sz w:val="20"/>
          <w:szCs w:val="20"/>
        </w:rPr>
        <w:t>:</w:t>
      </w:r>
    </w:p>
    <w:p w:rsidR="0050595C" w:rsidRPr="0050595C" w:rsidRDefault="0050595C" w:rsidP="0050595C">
      <w:pPr>
        <w:keepLines/>
        <w:tabs>
          <w:tab w:val="right" w:pos="-180"/>
          <w:tab w:val="left" w:pos="0"/>
        </w:tabs>
        <w:suppressAutoHyphens/>
        <w:autoSpaceDE w:val="0"/>
        <w:autoSpaceDN w:val="0"/>
        <w:adjustRightInd w:val="0"/>
        <w:spacing w:after="0" w:line="240" w:lineRule="auto"/>
        <w:rPr>
          <w:rFonts w:ascii="Arial" w:hAnsi="Arial" w:cs="Arial"/>
          <w:sz w:val="20"/>
          <w:szCs w:val="20"/>
        </w:rPr>
      </w:pPr>
    </w:p>
    <w:tbl>
      <w:tblPr>
        <w:tblW w:w="0" w:type="auto"/>
        <w:tblLayout w:type="fixed"/>
        <w:tblCellMar>
          <w:left w:w="45" w:type="dxa"/>
          <w:right w:w="45" w:type="dxa"/>
        </w:tblCellMar>
        <w:tblLook w:val="0000"/>
      </w:tblPr>
      <w:tblGrid>
        <w:gridCol w:w="360"/>
        <w:gridCol w:w="3105"/>
      </w:tblGrid>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w:t>
            </w:r>
          </w:p>
        </w:tc>
        <w:tc>
          <w:tcPr>
            <w:tcW w:w="310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ionic</w:t>
            </w:r>
            <w:proofErr w:type="gramEnd"/>
            <w:r w:rsidRPr="0050595C">
              <w:rPr>
                <w:rFonts w:ascii="Arial" w:hAnsi="Arial" w:cs="Arial"/>
                <w:sz w:val="20"/>
                <w:szCs w:val="20"/>
              </w:rPr>
              <w:t xml:space="preserve"> bonds.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w:t>
            </w:r>
          </w:p>
        </w:tc>
        <w:tc>
          <w:tcPr>
            <w:tcW w:w="310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peptide</w:t>
            </w:r>
            <w:proofErr w:type="gramEnd"/>
            <w:r w:rsidRPr="0050595C">
              <w:rPr>
                <w:rFonts w:ascii="Arial" w:hAnsi="Arial" w:cs="Arial"/>
                <w:sz w:val="20"/>
                <w:szCs w:val="20"/>
              </w:rPr>
              <w:t xml:space="preserve"> bonds.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w:t>
            </w:r>
          </w:p>
        </w:tc>
        <w:tc>
          <w:tcPr>
            <w:tcW w:w="310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hydrophobic</w:t>
            </w:r>
            <w:proofErr w:type="gramEnd"/>
            <w:r w:rsidRPr="0050595C">
              <w:rPr>
                <w:rFonts w:ascii="Arial" w:hAnsi="Arial" w:cs="Arial"/>
                <w:sz w:val="20"/>
                <w:szCs w:val="20"/>
              </w:rPr>
              <w:t xml:space="preserve"> interactions.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d.</w:t>
            </w:r>
          </w:p>
        </w:tc>
        <w:tc>
          <w:tcPr>
            <w:tcW w:w="310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disulfide</w:t>
            </w:r>
            <w:proofErr w:type="gramEnd"/>
            <w:r w:rsidRPr="0050595C">
              <w:rPr>
                <w:rFonts w:ascii="Arial" w:hAnsi="Arial" w:cs="Arial"/>
                <w:sz w:val="20"/>
                <w:szCs w:val="20"/>
              </w:rPr>
              <w:t xml:space="preserve"> bonds.</w:t>
            </w:r>
          </w:p>
        </w:tc>
      </w:tr>
    </w:tbl>
    <w:p w:rsidR="0050595C" w:rsidRPr="0050595C" w:rsidRDefault="0050595C" w:rsidP="0050595C">
      <w:pPr>
        <w:pStyle w:val="NormalText"/>
        <w:keepLines/>
        <w:widowControl/>
        <w:tabs>
          <w:tab w:val="right" w:pos="-180"/>
          <w:tab w:val="left" w:pos="0"/>
        </w:tabs>
        <w:suppressAutoHyphens/>
        <w:rPr>
          <w:rFonts w:ascii="Arial" w:hAnsi="Arial" w:cs="Arial"/>
          <w:color w:val="auto"/>
        </w:rPr>
      </w:pPr>
    </w:p>
    <w:p w:rsidR="0050595C" w:rsidRPr="0050595C" w:rsidRDefault="0050595C" w:rsidP="0050595C">
      <w:pPr>
        <w:pStyle w:val="NormalText"/>
        <w:keepLines/>
        <w:widowControl/>
        <w:tabs>
          <w:tab w:val="right" w:pos="-180"/>
          <w:tab w:val="left" w:pos="0"/>
        </w:tabs>
        <w:suppressAutoHyphens/>
        <w:rPr>
          <w:rFonts w:ascii="Arial" w:hAnsi="Arial" w:cs="Arial"/>
          <w:color w:val="auto"/>
        </w:rPr>
      </w:pPr>
    </w:p>
    <w:p w:rsidR="0050595C" w:rsidRPr="0050595C" w:rsidRDefault="0050595C" w:rsidP="0050595C">
      <w:pPr>
        <w:pStyle w:val="NormalText"/>
        <w:keepLines/>
        <w:widowControl/>
        <w:tabs>
          <w:tab w:val="right" w:pos="-180"/>
          <w:tab w:val="left" w:pos="0"/>
        </w:tabs>
        <w:suppressAutoHyphens/>
        <w:rPr>
          <w:rFonts w:ascii="Arial" w:hAnsi="Arial" w:cs="Arial"/>
          <w:color w:val="auto"/>
        </w:rPr>
      </w:pPr>
    </w:p>
    <w:p w:rsidR="0050595C" w:rsidRPr="0050595C" w:rsidRDefault="0050595C" w:rsidP="0050595C">
      <w:pPr>
        <w:pStyle w:val="NormalText"/>
        <w:keepLines/>
        <w:widowControl/>
        <w:tabs>
          <w:tab w:val="right" w:pos="-180"/>
          <w:tab w:val="left" w:pos="0"/>
        </w:tabs>
        <w:suppressAutoHyphens/>
        <w:rPr>
          <w:rFonts w:ascii="Arial" w:hAnsi="Arial" w:cs="Arial"/>
          <w:color w:val="auto"/>
        </w:rPr>
      </w:pPr>
      <w:r w:rsidRPr="0050595C">
        <w:rPr>
          <w:rFonts w:ascii="Arial" w:hAnsi="Arial" w:cs="Arial"/>
          <w:noProof/>
        </w:rPr>
        <w:drawing>
          <wp:anchor distT="0" distB="0" distL="114300" distR="114300" simplePos="0" relativeHeight="251669504" behindDoc="1" locked="0" layoutInCell="1" allowOverlap="1">
            <wp:simplePos x="0" y="0"/>
            <wp:positionH relativeFrom="column">
              <wp:posOffset>1765935</wp:posOffset>
            </wp:positionH>
            <wp:positionV relativeFrom="paragraph">
              <wp:posOffset>150495</wp:posOffset>
            </wp:positionV>
            <wp:extent cx="914400" cy="1514475"/>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914400" cy="1514475"/>
                    </a:xfrm>
                    <a:prstGeom prst="rect">
                      <a:avLst/>
                    </a:prstGeom>
                    <a:noFill/>
                    <a:ln w="9525">
                      <a:noFill/>
                      <a:miter lim="800000"/>
                      <a:headEnd/>
                      <a:tailEnd/>
                    </a:ln>
                  </pic:spPr>
                </pic:pic>
              </a:graphicData>
            </a:graphic>
          </wp:anchor>
        </w:drawing>
      </w:r>
      <w:r w:rsidR="009D1A78">
        <w:rPr>
          <w:rFonts w:ascii="Arial" w:hAnsi="Arial" w:cs="Arial"/>
          <w:color w:val="auto"/>
        </w:rPr>
        <w:t>21</w:t>
      </w:r>
      <w:r w:rsidRPr="0050595C">
        <w:rPr>
          <w:rFonts w:ascii="Arial" w:hAnsi="Arial" w:cs="Arial"/>
          <w:color w:val="auto"/>
        </w:rPr>
        <w:t>. The following amino acid would be characterized as __________ based on the chemical properties of its side chain.</w:t>
      </w:r>
    </w:p>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
    <w:tbl>
      <w:tblPr>
        <w:tblW w:w="0" w:type="auto"/>
        <w:tblLayout w:type="fixed"/>
        <w:tblCellMar>
          <w:left w:w="45" w:type="dxa"/>
          <w:right w:w="45" w:type="dxa"/>
        </w:tblCellMar>
        <w:tblLook w:val="0000"/>
      </w:tblPr>
      <w:tblGrid>
        <w:gridCol w:w="360"/>
        <w:gridCol w:w="1755"/>
      </w:tblGrid>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w:t>
            </w:r>
          </w:p>
        </w:tc>
        <w:tc>
          <w:tcPr>
            <w:tcW w:w="175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spellStart"/>
            <w:r w:rsidRPr="0050595C">
              <w:rPr>
                <w:rFonts w:ascii="Arial" w:hAnsi="Arial" w:cs="Arial"/>
                <w:sz w:val="20"/>
                <w:szCs w:val="20"/>
              </w:rPr>
              <w:t>nonpolar</w:t>
            </w:r>
            <w:proofErr w:type="spellEnd"/>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w:t>
            </w:r>
          </w:p>
        </w:tc>
        <w:tc>
          <w:tcPr>
            <w:tcW w:w="175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acidic</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w:t>
            </w:r>
          </w:p>
        </w:tc>
        <w:tc>
          <w:tcPr>
            <w:tcW w:w="175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basic</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d.</w:t>
            </w:r>
          </w:p>
        </w:tc>
        <w:tc>
          <w:tcPr>
            <w:tcW w:w="175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hydrophilic</w:t>
            </w:r>
          </w:p>
        </w:tc>
      </w:tr>
    </w:tbl>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50595C" w:rsidRPr="0050595C" w:rsidRDefault="001D011E" w:rsidP="0050595C">
      <w:pPr>
        <w:keepLines/>
        <w:tabs>
          <w:tab w:val="right" w:pos="-180"/>
          <w:tab w:val="left" w:pos="0"/>
        </w:tabs>
        <w:suppressAutoHyphens/>
        <w:autoSpaceDE w:val="0"/>
        <w:autoSpaceDN w:val="0"/>
        <w:adjustRightInd w:val="0"/>
        <w:spacing w:after="0" w:line="240" w:lineRule="auto"/>
        <w:ind w:hanging="90"/>
        <w:rPr>
          <w:rFonts w:ascii="Arial" w:hAnsi="Arial" w:cs="Arial"/>
          <w:sz w:val="20"/>
          <w:szCs w:val="20"/>
        </w:rPr>
      </w:pPr>
      <w:r>
        <w:rPr>
          <w:rFonts w:ascii="Arial" w:hAnsi="Arial" w:cs="Arial"/>
          <w:noProof/>
          <w:sz w:val="20"/>
          <w:szCs w:val="20"/>
        </w:rPr>
        <w:drawing>
          <wp:anchor distT="0" distB="0" distL="114300" distR="114300" simplePos="0" relativeHeight="251663360" behindDoc="1" locked="0" layoutInCell="1" allowOverlap="1">
            <wp:simplePos x="0" y="0"/>
            <wp:positionH relativeFrom="column">
              <wp:posOffset>4924425</wp:posOffset>
            </wp:positionH>
            <wp:positionV relativeFrom="paragraph">
              <wp:posOffset>187960</wp:posOffset>
            </wp:positionV>
            <wp:extent cx="1552575" cy="1323975"/>
            <wp:effectExtent l="1905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1552575" cy="1323975"/>
                    </a:xfrm>
                    <a:prstGeom prst="rect">
                      <a:avLst/>
                    </a:prstGeom>
                    <a:noFill/>
                    <a:ln w="9525">
                      <a:noFill/>
                      <a:miter lim="800000"/>
                      <a:headEnd/>
                      <a:tailEnd/>
                    </a:ln>
                  </pic:spPr>
                </pic:pic>
              </a:graphicData>
            </a:graphic>
          </wp:anchor>
        </w:drawing>
      </w:r>
      <w:r w:rsidR="009D1A78">
        <w:rPr>
          <w:rFonts w:ascii="Arial" w:hAnsi="Arial" w:cs="Arial"/>
          <w:sz w:val="20"/>
          <w:szCs w:val="20"/>
        </w:rPr>
        <w:t>22</w:t>
      </w:r>
      <w:r w:rsidR="0050595C" w:rsidRPr="0050595C">
        <w:rPr>
          <w:rFonts w:ascii="Arial" w:hAnsi="Arial" w:cs="Arial"/>
          <w:sz w:val="20"/>
          <w:szCs w:val="20"/>
        </w:rPr>
        <w:t>. If the differently shaded portions of this molecule represent different polypeptide chains, then this figure is representative of:</w:t>
      </w:r>
    </w:p>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
    <w:tbl>
      <w:tblPr>
        <w:tblW w:w="0" w:type="auto"/>
        <w:tblLayout w:type="fixed"/>
        <w:tblCellMar>
          <w:left w:w="45" w:type="dxa"/>
          <w:right w:w="45" w:type="dxa"/>
        </w:tblCellMar>
        <w:tblLook w:val="0000"/>
      </w:tblPr>
      <w:tblGrid>
        <w:gridCol w:w="360"/>
        <w:gridCol w:w="4005"/>
      </w:tblGrid>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w:t>
            </w:r>
          </w:p>
        </w:tc>
        <w:tc>
          <w:tcPr>
            <w:tcW w:w="400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an</w:t>
            </w:r>
            <w:proofErr w:type="gramEnd"/>
            <w:r w:rsidRPr="0050595C">
              <w:rPr>
                <w:rFonts w:ascii="Arial" w:hAnsi="Arial" w:cs="Arial"/>
                <w:sz w:val="20"/>
                <w:szCs w:val="20"/>
              </w:rPr>
              <w:t xml:space="preserve"> amino acid.</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w:t>
            </w:r>
          </w:p>
        </w:tc>
        <w:tc>
          <w:tcPr>
            <w:tcW w:w="400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the</w:t>
            </w:r>
            <w:proofErr w:type="gramEnd"/>
            <w:r w:rsidRPr="0050595C">
              <w:rPr>
                <w:rFonts w:ascii="Arial" w:hAnsi="Arial" w:cs="Arial"/>
                <w:sz w:val="20"/>
                <w:szCs w:val="20"/>
              </w:rPr>
              <w:t xml:space="preserve"> quaternary structure of a protein.</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w:t>
            </w:r>
          </w:p>
        </w:tc>
        <w:tc>
          <w:tcPr>
            <w:tcW w:w="400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a</w:t>
            </w:r>
            <w:proofErr w:type="gramEnd"/>
            <w:r w:rsidRPr="0050595C">
              <w:rPr>
                <w:rFonts w:ascii="Arial" w:hAnsi="Arial" w:cs="Arial"/>
                <w:sz w:val="20"/>
                <w:szCs w:val="20"/>
              </w:rPr>
              <w:t xml:space="preserve"> steroid hormone.</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d.</w:t>
            </w:r>
          </w:p>
        </w:tc>
        <w:tc>
          <w:tcPr>
            <w:tcW w:w="400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a</w:t>
            </w:r>
            <w:proofErr w:type="gramEnd"/>
            <w:r w:rsidRPr="0050595C">
              <w:rPr>
                <w:rFonts w:ascii="Arial" w:hAnsi="Arial" w:cs="Arial"/>
                <w:sz w:val="20"/>
                <w:szCs w:val="20"/>
              </w:rPr>
              <w:t xml:space="preserve"> </w:t>
            </w:r>
            <w:proofErr w:type="spellStart"/>
            <w:r w:rsidRPr="0050595C">
              <w:rPr>
                <w:rFonts w:ascii="Arial" w:hAnsi="Arial" w:cs="Arial"/>
                <w:sz w:val="20"/>
                <w:szCs w:val="20"/>
              </w:rPr>
              <w:t>carotenoid</w:t>
            </w:r>
            <w:proofErr w:type="spellEnd"/>
            <w:r w:rsidRPr="0050595C">
              <w:rPr>
                <w:rFonts w:ascii="Arial" w:hAnsi="Arial" w:cs="Arial"/>
                <w:sz w:val="20"/>
                <w:szCs w:val="20"/>
              </w:rPr>
              <w:t>.</w:t>
            </w:r>
          </w:p>
        </w:tc>
      </w:tr>
    </w:tbl>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1D011E" w:rsidRPr="0050595C" w:rsidRDefault="001D011E" w:rsidP="0050595C">
      <w:pPr>
        <w:widowControl w:val="0"/>
        <w:suppressAutoHyphens/>
        <w:autoSpaceDE w:val="0"/>
        <w:autoSpaceDN w:val="0"/>
        <w:adjustRightInd w:val="0"/>
        <w:spacing w:after="0" w:line="240" w:lineRule="auto"/>
        <w:rPr>
          <w:rFonts w:ascii="Arial" w:hAnsi="Arial" w:cs="Arial"/>
          <w:sz w:val="20"/>
          <w:szCs w:val="20"/>
        </w:rPr>
      </w:pPr>
    </w:p>
    <w:p w:rsidR="0050595C" w:rsidRPr="0050595C" w:rsidRDefault="009D1A78" w:rsidP="0050595C">
      <w:pPr>
        <w:pStyle w:val="BodyTextIndent3"/>
        <w:tabs>
          <w:tab w:val="clear" w:pos="1080"/>
          <w:tab w:val="left" w:pos="0"/>
        </w:tabs>
        <w:ind w:left="0" w:firstLine="0"/>
        <w:rPr>
          <w:rFonts w:ascii="Arial" w:hAnsi="Arial" w:cs="Arial"/>
          <w:color w:val="auto"/>
        </w:rPr>
      </w:pPr>
      <w:r>
        <w:rPr>
          <w:rFonts w:ascii="Arial" w:hAnsi="Arial" w:cs="Arial"/>
          <w:color w:val="auto"/>
        </w:rPr>
        <w:t>23</w:t>
      </w:r>
      <w:proofErr w:type="gramStart"/>
      <w:r w:rsidR="0050595C" w:rsidRPr="0050595C">
        <w:rPr>
          <w:rFonts w:ascii="Arial" w:hAnsi="Arial" w:cs="Arial"/>
          <w:color w:val="auto"/>
        </w:rPr>
        <w:t>.Analysis</w:t>
      </w:r>
      <w:proofErr w:type="gramEnd"/>
      <w:r w:rsidR="0050595C" w:rsidRPr="0050595C">
        <w:rPr>
          <w:rFonts w:ascii="Arial" w:hAnsi="Arial" w:cs="Arial"/>
          <w:color w:val="auto"/>
        </w:rPr>
        <w:t xml:space="preserve"> of a certain complex compound shows that it contains phosphate groups, ribose groups, and </w:t>
      </w:r>
      <w:proofErr w:type="spellStart"/>
      <w:r w:rsidR="0050595C" w:rsidRPr="0050595C">
        <w:rPr>
          <w:rFonts w:ascii="Arial" w:hAnsi="Arial" w:cs="Arial"/>
          <w:color w:val="auto"/>
        </w:rPr>
        <w:t>pyrimidines</w:t>
      </w:r>
      <w:proofErr w:type="spellEnd"/>
      <w:r w:rsidR="0050595C" w:rsidRPr="0050595C">
        <w:rPr>
          <w:rFonts w:ascii="Arial" w:hAnsi="Arial" w:cs="Arial"/>
          <w:color w:val="auto"/>
        </w:rPr>
        <w:t>. Based on this information, which of the following is the best description of this compound?</w:t>
      </w:r>
    </w:p>
    <w:tbl>
      <w:tblPr>
        <w:tblW w:w="0" w:type="auto"/>
        <w:tblLayout w:type="fixed"/>
        <w:tblCellMar>
          <w:left w:w="45" w:type="dxa"/>
          <w:right w:w="45" w:type="dxa"/>
        </w:tblCellMar>
        <w:tblLook w:val="0000"/>
      </w:tblPr>
      <w:tblGrid>
        <w:gridCol w:w="360"/>
        <w:gridCol w:w="8100"/>
      </w:tblGrid>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It is most likely ribonucleic acid.</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It is DNA.</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It is an inorganic compound.</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d.</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It contains thymine.</w:t>
            </w:r>
          </w:p>
        </w:tc>
      </w:tr>
    </w:tbl>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
    <w:p w:rsidR="0050595C" w:rsidRPr="0050595C" w:rsidRDefault="00C04726" w:rsidP="0050595C">
      <w:pPr>
        <w:keepLines/>
        <w:suppressAutoHyphens/>
        <w:autoSpaceDE w:val="0"/>
        <w:autoSpaceDN w:val="0"/>
        <w:adjustRightInd w:val="0"/>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71552" behindDoc="1" locked="0" layoutInCell="1" allowOverlap="1">
            <wp:simplePos x="0" y="0"/>
            <wp:positionH relativeFrom="column">
              <wp:posOffset>4733925</wp:posOffset>
            </wp:positionH>
            <wp:positionV relativeFrom="paragraph">
              <wp:posOffset>-276225</wp:posOffset>
            </wp:positionV>
            <wp:extent cx="2108835" cy="2667000"/>
            <wp:effectExtent l="19050" t="0" r="571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srcRect/>
                    <a:stretch>
                      <a:fillRect/>
                    </a:stretch>
                  </pic:blipFill>
                  <pic:spPr bwMode="auto">
                    <a:xfrm>
                      <a:off x="0" y="0"/>
                      <a:ext cx="2108835" cy="2667000"/>
                    </a:xfrm>
                    <a:prstGeom prst="rect">
                      <a:avLst/>
                    </a:prstGeom>
                    <a:noFill/>
                    <a:ln w="9525">
                      <a:noFill/>
                      <a:miter lim="800000"/>
                      <a:headEnd/>
                      <a:tailEnd/>
                    </a:ln>
                  </pic:spPr>
                </pic:pic>
              </a:graphicData>
            </a:graphic>
          </wp:anchor>
        </w:drawing>
      </w:r>
    </w:p>
    <w:p w:rsidR="0050595C" w:rsidRPr="0050595C" w:rsidRDefault="009D1A78" w:rsidP="0050595C">
      <w:pPr>
        <w:keepLines/>
        <w:tabs>
          <w:tab w:val="right" w:pos="-180"/>
          <w:tab w:val="left" w:pos="0"/>
        </w:tabs>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24</w:t>
      </w:r>
      <w:r w:rsidR="0050595C" w:rsidRPr="0050595C">
        <w:rPr>
          <w:rFonts w:ascii="Arial" w:hAnsi="Arial" w:cs="Arial"/>
          <w:sz w:val="20"/>
          <w:szCs w:val="20"/>
        </w:rPr>
        <w:t>. The molecular frag</w:t>
      </w:r>
      <w:r w:rsidR="001D011E">
        <w:rPr>
          <w:rFonts w:ascii="Arial" w:hAnsi="Arial" w:cs="Arial"/>
          <w:sz w:val="20"/>
          <w:szCs w:val="20"/>
        </w:rPr>
        <w:t>ment represented in the figure to the right</w:t>
      </w:r>
      <w:r w:rsidR="0050595C" w:rsidRPr="0050595C">
        <w:rPr>
          <w:rFonts w:ascii="Arial" w:hAnsi="Arial" w:cs="Arial"/>
          <w:sz w:val="20"/>
          <w:szCs w:val="20"/>
        </w:rPr>
        <w:t xml:space="preserve"> is:</w:t>
      </w:r>
    </w:p>
    <w:tbl>
      <w:tblPr>
        <w:tblW w:w="0" w:type="auto"/>
        <w:tblLayout w:type="fixed"/>
        <w:tblCellMar>
          <w:left w:w="45" w:type="dxa"/>
          <w:right w:w="45" w:type="dxa"/>
        </w:tblCellMar>
        <w:tblLook w:val="0000"/>
      </w:tblPr>
      <w:tblGrid>
        <w:gridCol w:w="360"/>
        <w:gridCol w:w="6345"/>
      </w:tblGrid>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w:t>
            </w:r>
          </w:p>
        </w:tc>
        <w:tc>
          <w:tcPr>
            <w:tcW w:w="634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ATP.</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w:t>
            </w:r>
          </w:p>
        </w:tc>
        <w:tc>
          <w:tcPr>
            <w:tcW w:w="634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RNA.</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w:t>
            </w:r>
          </w:p>
        </w:tc>
        <w:tc>
          <w:tcPr>
            <w:tcW w:w="634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a</w:t>
            </w:r>
            <w:proofErr w:type="gramEnd"/>
            <w:r w:rsidRPr="0050595C">
              <w:rPr>
                <w:rFonts w:ascii="Arial" w:hAnsi="Arial" w:cs="Arial"/>
                <w:sz w:val="20"/>
                <w:szCs w:val="20"/>
              </w:rPr>
              <w:t xml:space="preserve"> nucleotide.</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d.</w:t>
            </w:r>
          </w:p>
        </w:tc>
        <w:tc>
          <w:tcPr>
            <w:tcW w:w="634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a</w:t>
            </w:r>
            <w:proofErr w:type="gramEnd"/>
            <w:r w:rsidRPr="0050595C">
              <w:rPr>
                <w:rFonts w:ascii="Arial" w:hAnsi="Arial" w:cs="Arial"/>
                <w:sz w:val="20"/>
                <w:szCs w:val="20"/>
              </w:rPr>
              <w:t xml:space="preserve"> polysaccharide.</w:t>
            </w:r>
          </w:p>
        </w:tc>
      </w:tr>
    </w:tbl>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50595C" w:rsidRPr="0050595C" w:rsidRDefault="009D1A78" w:rsidP="0050595C">
      <w:pPr>
        <w:keepLines/>
        <w:tabs>
          <w:tab w:val="right" w:pos="-180"/>
          <w:tab w:val="left" w:pos="450"/>
        </w:tabs>
        <w:suppressAutoHyphens/>
        <w:autoSpaceDE w:val="0"/>
        <w:autoSpaceDN w:val="0"/>
        <w:adjustRightInd w:val="0"/>
        <w:spacing w:after="0" w:line="240" w:lineRule="auto"/>
        <w:ind w:left="810" w:hanging="900"/>
        <w:rPr>
          <w:rFonts w:ascii="Arial" w:hAnsi="Arial" w:cs="Arial"/>
          <w:sz w:val="20"/>
          <w:szCs w:val="20"/>
        </w:rPr>
      </w:pPr>
      <w:r>
        <w:rPr>
          <w:rFonts w:ascii="Arial" w:hAnsi="Arial" w:cs="Arial"/>
          <w:sz w:val="20"/>
          <w:szCs w:val="20"/>
        </w:rPr>
        <w:t xml:space="preserve"> 25</w:t>
      </w:r>
      <w:r w:rsidR="0050595C" w:rsidRPr="0050595C">
        <w:rPr>
          <w:rFonts w:ascii="Arial" w:hAnsi="Arial" w:cs="Arial"/>
          <w:sz w:val="20"/>
          <w:szCs w:val="20"/>
        </w:rPr>
        <w:t>. The type of connection between the atoms at the point labeled 1 in Figure 03-03 is:</w:t>
      </w:r>
    </w:p>
    <w:tbl>
      <w:tblPr>
        <w:tblW w:w="0" w:type="auto"/>
        <w:tblLayout w:type="fixed"/>
        <w:tblCellMar>
          <w:left w:w="45" w:type="dxa"/>
          <w:right w:w="45" w:type="dxa"/>
        </w:tblCellMar>
        <w:tblLook w:val="0000"/>
      </w:tblPr>
      <w:tblGrid>
        <w:gridCol w:w="360"/>
        <w:gridCol w:w="5175"/>
      </w:tblGrid>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w:t>
            </w:r>
          </w:p>
        </w:tc>
        <w:tc>
          <w:tcPr>
            <w:tcW w:w="517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a</w:t>
            </w:r>
            <w:proofErr w:type="gramEnd"/>
            <w:r w:rsidRPr="0050595C">
              <w:rPr>
                <w:rFonts w:ascii="Arial" w:hAnsi="Arial" w:cs="Arial"/>
                <w:sz w:val="20"/>
                <w:szCs w:val="20"/>
              </w:rPr>
              <w:t xml:space="preserve"> peptide bond.</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w:t>
            </w:r>
          </w:p>
        </w:tc>
        <w:tc>
          <w:tcPr>
            <w:tcW w:w="517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a</w:t>
            </w:r>
            <w:proofErr w:type="gramEnd"/>
            <w:r w:rsidRPr="0050595C">
              <w:rPr>
                <w:rFonts w:ascii="Arial" w:hAnsi="Arial" w:cs="Arial"/>
                <w:sz w:val="20"/>
                <w:szCs w:val="20"/>
              </w:rPr>
              <w:t xml:space="preserve"> glycoside linkage.</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w:t>
            </w:r>
          </w:p>
        </w:tc>
        <w:tc>
          <w:tcPr>
            <w:tcW w:w="517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a</w:t>
            </w:r>
            <w:proofErr w:type="gramEnd"/>
            <w:r w:rsidRPr="0050595C">
              <w:rPr>
                <w:rFonts w:ascii="Arial" w:hAnsi="Arial" w:cs="Arial"/>
                <w:sz w:val="20"/>
                <w:szCs w:val="20"/>
              </w:rPr>
              <w:t xml:space="preserve"> disulfide bond.</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d.</w:t>
            </w:r>
          </w:p>
        </w:tc>
        <w:tc>
          <w:tcPr>
            <w:tcW w:w="517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gramStart"/>
            <w:r w:rsidRPr="0050595C">
              <w:rPr>
                <w:rFonts w:ascii="Arial" w:hAnsi="Arial" w:cs="Arial"/>
                <w:sz w:val="20"/>
                <w:szCs w:val="20"/>
              </w:rPr>
              <w:t>a</w:t>
            </w:r>
            <w:proofErr w:type="gramEnd"/>
            <w:r w:rsidRPr="0050595C">
              <w:rPr>
                <w:rFonts w:ascii="Arial" w:hAnsi="Arial" w:cs="Arial"/>
                <w:sz w:val="20"/>
                <w:szCs w:val="20"/>
              </w:rPr>
              <w:t xml:space="preserve"> </w:t>
            </w:r>
            <w:proofErr w:type="spellStart"/>
            <w:r w:rsidRPr="0050595C">
              <w:rPr>
                <w:rFonts w:ascii="Arial" w:hAnsi="Arial" w:cs="Arial"/>
                <w:sz w:val="20"/>
                <w:szCs w:val="20"/>
              </w:rPr>
              <w:t>phosphodiester</w:t>
            </w:r>
            <w:proofErr w:type="spellEnd"/>
            <w:r w:rsidRPr="0050595C">
              <w:rPr>
                <w:rFonts w:ascii="Arial" w:hAnsi="Arial" w:cs="Arial"/>
                <w:sz w:val="20"/>
                <w:szCs w:val="20"/>
              </w:rPr>
              <w:t xml:space="preserve"> linkage.</w:t>
            </w:r>
          </w:p>
        </w:tc>
      </w:tr>
    </w:tbl>
    <w:p w:rsidR="0050595C" w:rsidRPr="0050595C" w:rsidRDefault="0050595C" w:rsidP="0050595C">
      <w:pPr>
        <w:pStyle w:val="BodyTextIndent2"/>
        <w:ind w:left="90" w:firstLine="0"/>
        <w:rPr>
          <w:rFonts w:ascii="Arial" w:hAnsi="Arial" w:cs="Arial"/>
          <w:color w:val="auto"/>
        </w:rPr>
      </w:pPr>
    </w:p>
    <w:p w:rsidR="0050595C" w:rsidRPr="0050595C" w:rsidRDefault="001D011E" w:rsidP="0050595C">
      <w:pPr>
        <w:pStyle w:val="BodyTextIndent2"/>
        <w:ind w:firstLine="0"/>
        <w:rPr>
          <w:rFonts w:ascii="Arial" w:hAnsi="Arial" w:cs="Arial"/>
          <w:color w:val="auto"/>
        </w:rPr>
      </w:pPr>
      <w:r>
        <w:rPr>
          <w:rFonts w:ascii="Arial" w:hAnsi="Arial" w:cs="Arial"/>
          <w:noProof/>
          <w:color w:val="auto"/>
        </w:rPr>
        <w:drawing>
          <wp:anchor distT="0" distB="0" distL="114300" distR="114300" simplePos="0" relativeHeight="251670528" behindDoc="0" locked="0" layoutInCell="1" allowOverlap="1">
            <wp:simplePos x="0" y="0"/>
            <wp:positionH relativeFrom="column">
              <wp:posOffset>4810125</wp:posOffset>
            </wp:positionH>
            <wp:positionV relativeFrom="paragraph">
              <wp:posOffset>146050</wp:posOffset>
            </wp:positionV>
            <wp:extent cx="1905000" cy="1352550"/>
            <wp:effectExtent l="19050" t="0" r="0" b="0"/>
            <wp:wrapTight wrapText="bothSides">
              <wp:wrapPolygon edited="0">
                <wp:start x="-216" y="0"/>
                <wp:lineTo x="-216" y="21296"/>
                <wp:lineTo x="21600" y="21296"/>
                <wp:lineTo x="21600" y="0"/>
                <wp:lineTo x="-216"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1905000" cy="1352550"/>
                    </a:xfrm>
                    <a:prstGeom prst="rect">
                      <a:avLst/>
                    </a:prstGeom>
                    <a:noFill/>
                    <a:ln w="9525">
                      <a:noFill/>
                      <a:miter lim="800000"/>
                      <a:headEnd/>
                      <a:tailEnd/>
                    </a:ln>
                  </pic:spPr>
                </pic:pic>
              </a:graphicData>
            </a:graphic>
          </wp:anchor>
        </w:drawing>
      </w:r>
      <w:r w:rsidR="009D1A78">
        <w:rPr>
          <w:rFonts w:ascii="Arial" w:hAnsi="Arial" w:cs="Arial"/>
          <w:color w:val="auto"/>
        </w:rPr>
        <w:t>26</w:t>
      </w:r>
      <w:r w:rsidR="0050595C" w:rsidRPr="0050595C">
        <w:rPr>
          <w:rFonts w:ascii="Arial" w:hAnsi="Arial" w:cs="Arial"/>
          <w:color w:val="auto"/>
        </w:rPr>
        <w:t>. Which portion of the following molecule is easily transferred and therefore responsible for the energy transfer property of this molecule?</w:t>
      </w:r>
    </w:p>
    <w:tbl>
      <w:tblPr>
        <w:tblpPr w:leftFromText="180" w:rightFromText="180" w:vertAnchor="text" w:horzAnchor="page" w:tblpX="1297" w:tblpY="172"/>
        <w:tblW w:w="0" w:type="auto"/>
        <w:tblLayout w:type="fixed"/>
        <w:tblCellMar>
          <w:left w:w="45" w:type="dxa"/>
          <w:right w:w="45" w:type="dxa"/>
        </w:tblCellMar>
        <w:tblLook w:val="0000"/>
      </w:tblPr>
      <w:tblGrid>
        <w:gridCol w:w="360"/>
        <w:gridCol w:w="3825"/>
      </w:tblGrid>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w:t>
            </w:r>
          </w:p>
        </w:tc>
        <w:tc>
          <w:tcPr>
            <w:tcW w:w="382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1</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w:t>
            </w:r>
          </w:p>
        </w:tc>
        <w:tc>
          <w:tcPr>
            <w:tcW w:w="382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2</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w:t>
            </w:r>
          </w:p>
        </w:tc>
        <w:tc>
          <w:tcPr>
            <w:tcW w:w="382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3</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d.</w:t>
            </w:r>
          </w:p>
        </w:tc>
        <w:tc>
          <w:tcPr>
            <w:tcW w:w="382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None of the above.</w:t>
            </w:r>
          </w:p>
        </w:tc>
      </w:tr>
    </w:tbl>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50595C" w:rsidRPr="0050595C" w:rsidRDefault="0050595C" w:rsidP="0050595C">
      <w:pPr>
        <w:keepLines/>
        <w:tabs>
          <w:tab w:val="right" w:pos="-180"/>
          <w:tab w:val="left" w:pos="0"/>
        </w:tabs>
        <w:suppressAutoHyphens/>
        <w:autoSpaceDE w:val="0"/>
        <w:autoSpaceDN w:val="0"/>
        <w:adjustRightInd w:val="0"/>
        <w:spacing w:after="0" w:line="240" w:lineRule="auto"/>
        <w:ind w:hanging="90"/>
        <w:rPr>
          <w:rFonts w:ascii="Arial" w:hAnsi="Arial" w:cs="Arial"/>
          <w:sz w:val="20"/>
          <w:szCs w:val="20"/>
        </w:rPr>
      </w:pPr>
    </w:p>
    <w:p w:rsidR="0050595C" w:rsidRPr="0050595C" w:rsidRDefault="0050595C" w:rsidP="0050595C">
      <w:pPr>
        <w:keepLines/>
        <w:tabs>
          <w:tab w:val="right" w:pos="-180"/>
          <w:tab w:val="left" w:pos="0"/>
        </w:tabs>
        <w:suppressAutoHyphens/>
        <w:autoSpaceDE w:val="0"/>
        <w:autoSpaceDN w:val="0"/>
        <w:adjustRightInd w:val="0"/>
        <w:spacing w:after="0" w:line="240" w:lineRule="auto"/>
        <w:ind w:hanging="90"/>
        <w:rPr>
          <w:rFonts w:ascii="Arial" w:hAnsi="Arial" w:cs="Arial"/>
          <w:sz w:val="20"/>
          <w:szCs w:val="20"/>
        </w:rPr>
      </w:pPr>
    </w:p>
    <w:p w:rsidR="0050595C" w:rsidRPr="0050595C" w:rsidRDefault="009D1A78" w:rsidP="0050595C">
      <w:pPr>
        <w:spacing w:after="0" w:line="240" w:lineRule="auto"/>
        <w:rPr>
          <w:rFonts w:ascii="Arial" w:hAnsi="Arial" w:cs="Arial"/>
          <w:sz w:val="20"/>
          <w:szCs w:val="20"/>
        </w:rPr>
      </w:pPr>
      <w:r>
        <w:rPr>
          <w:rFonts w:ascii="Arial" w:hAnsi="Arial" w:cs="Arial"/>
          <w:sz w:val="20"/>
          <w:szCs w:val="20"/>
        </w:rPr>
        <w:t>27</w:t>
      </w:r>
      <w:proofErr w:type="gramStart"/>
      <w:r w:rsidR="0050595C" w:rsidRPr="0050595C">
        <w:rPr>
          <w:rFonts w:ascii="Arial" w:hAnsi="Arial" w:cs="Arial"/>
          <w:sz w:val="20"/>
          <w:szCs w:val="20"/>
        </w:rPr>
        <w:t>.Which</w:t>
      </w:r>
      <w:proofErr w:type="gramEnd"/>
      <w:r w:rsidR="0050595C" w:rsidRPr="0050595C">
        <w:rPr>
          <w:rFonts w:ascii="Arial" w:hAnsi="Arial" w:cs="Arial"/>
          <w:sz w:val="20"/>
          <w:szCs w:val="20"/>
        </w:rPr>
        <w:t xml:space="preserve"> monomer is incorrectly matched with the corresponding polymer?</w:t>
      </w:r>
    </w:p>
    <w:tbl>
      <w:tblPr>
        <w:tblW w:w="0" w:type="auto"/>
        <w:tblLayout w:type="fixed"/>
        <w:tblCellMar>
          <w:left w:w="45" w:type="dxa"/>
          <w:right w:w="45" w:type="dxa"/>
        </w:tblCellMar>
        <w:tblLook w:val="0000"/>
      </w:tblPr>
      <w:tblGrid>
        <w:gridCol w:w="360"/>
        <w:gridCol w:w="8100"/>
      </w:tblGrid>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Amino acids are used to build proteins.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spellStart"/>
            <w:r w:rsidRPr="0050595C">
              <w:rPr>
                <w:rFonts w:ascii="Arial" w:hAnsi="Arial" w:cs="Arial"/>
                <w:sz w:val="20"/>
                <w:szCs w:val="20"/>
              </w:rPr>
              <w:t>Monosaccharides</w:t>
            </w:r>
            <w:proofErr w:type="spellEnd"/>
            <w:r w:rsidRPr="0050595C">
              <w:rPr>
                <w:rFonts w:ascii="Arial" w:hAnsi="Arial" w:cs="Arial"/>
                <w:sz w:val="20"/>
                <w:szCs w:val="20"/>
              </w:rPr>
              <w:t xml:space="preserve"> are used to build polysaccharides.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Fatty acids are used to build nucleic acids.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d.</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Glucose molecules are used to build starches.</w:t>
            </w:r>
          </w:p>
        </w:tc>
      </w:tr>
    </w:tbl>
    <w:p w:rsidR="0050595C" w:rsidRPr="0050595C" w:rsidRDefault="0050595C" w:rsidP="0050595C">
      <w:pPr>
        <w:keepLines/>
        <w:tabs>
          <w:tab w:val="right" w:pos="-180"/>
          <w:tab w:val="left" w:pos="0"/>
        </w:tabs>
        <w:suppressAutoHyphens/>
        <w:autoSpaceDE w:val="0"/>
        <w:autoSpaceDN w:val="0"/>
        <w:adjustRightInd w:val="0"/>
        <w:spacing w:after="0" w:line="240" w:lineRule="auto"/>
        <w:ind w:hanging="90"/>
        <w:rPr>
          <w:rFonts w:ascii="Arial" w:hAnsi="Arial" w:cs="Arial"/>
          <w:sz w:val="20"/>
          <w:szCs w:val="20"/>
        </w:rPr>
      </w:pPr>
    </w:p>
    <w:p w:rsidR="0050595C" w:rsidRPr="0050595C" w:rsidRDefault="009D1A78" w:rsidP="0050595C">
      <w:pPr>
        <w:keepLines/>
        <w:tabs>
          <w:tab w:val="right" w:pos="-180"/>
          <w:tab w:val="left" w:pos="0"/>
        </w:tabs>
        <w:suppressAutoHyphens/>
        <w:autoSpaceDE w:val="0"/>
        <w:autoSpaceDN w:val="0"/>
        <w:adjustRightInd w:val="0"/>
        <w:spacing w:after="0" w:line="240" w:lineRule="auto"/>
        <w:ind w:hanging="90"/>
        <w:rPr>
          <w:rFonts w:ascii="Arial" w:hAnsi="Arial" w:cs="Arial"/>
          <w:sz w:val="20"/>
          <w:szCs w:val="20"/>
        </w:rPr>
      </w:pPr>
      <w:r>
        <w:rPr>
          <w:rFonts w:ascii="Arial" w:hAnsi="Arial" w:cs="Arial"/>
          <w:sz w:val="20"/>
          <w:szCs w:val="20"/>
        </w:rPr>
        <w:t>28</w:t>
      </w:r>
      <w:r w:rsidR="0050595C" w:rsidRPr="0050595C">
        <w:rPr>
          <w:rFonts w:ascii="Arial" w:hAnsi="Arial" w:cs="Arial"/>
          <w:sz w:val="20"/>
          <w:szCs w:val="20"/>
        </w:rPr>
        <w:t>. It takes one calorie of heat to raise the temperature of one gram of water one degree Celsius at sea level. This is referred to as the _______________________ of water.</w:t>
      </w:r>
    </w:p>
    <w:tbl>
      <w:tblPr>
        <w:tblW w:w="0" w:type="auto"/>
        <w:tblLayout w:type="fixed"/>
        <w:tblCellMar>
          <w:left w:w="45" w:type="dxa"/>
          <w:right w:w="45" w:type="dxa"/>
        </w:tblCellMar>
        <w:tblLook w:val="0000"/>
      </w:tblPr>
      <w:tblGrid>
        <w:gridCol w:w="360"/>
        <w:gridCol w:w="8100"/>
      </w:tblGrid>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heat of fusion</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heat of vaporization</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specific heat</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d.</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heat of transformation</w:t>
            </w:r>
          </w:p>
        </w:tc>
      </w:tr>
    </w:tbl>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50595C" w:rsidRPr="0050595C" w:rsidRDefault="001D011E" w:rsidP="0050595C">
      <w:pPr>
        <w:keepLines/>
        <w:tabs>
          <w:tab w:val="right" w:pos="-180"/>
          <w:tab w:val="left" w:pos="0"/>
        </w:tabs>
        <w:suppressAutoHyphens/>
        <w:autoSpaceDE w:val="0"/>
        <w:autoSpaceDN w:val="0"/>
        <w:adjustRightInd w:val="0"/>
        <w:spacing w:after="0" w:line="240" w:lineRule="auto"/>
        <w:ind w:hanging="90"/>
        <w:rPr>
          <w:rFonts w:ascii="Arial" w:hAnsi="Arial" w:cs="Arial"/>
          <w:sz w:val="20"/>
          <w:szCs w:val="20"/>
        </w:rPr>
      </w:pPr>
      <w:r>
        <w:rPr>
          <w:rFonts w:ascii="Arial" w:hAnsi="Arial" w:cs="Arial"/>
          <w:noProof/>
          <w:sz w:val="20"/>
          <w:szCs w:val="20"/>
        </w:rPr>
        <w:drawing>
          <wp:anchor distT="0" distB="0" distL="114300" distR="114300" simplePos="0" relativeHeight="251675648" behindDoc="0" locked="0" layoutInCell="1" allowOverlap="1">
            <wp:simplePos x="0" y="0"/>
            <wp:positionH relativeFrom="column">
              <wp:posOffset>5425927</wp:posOffset>
            </wp:positionH>
            <wp:positionV relativeFrom="paragraph">
              <wp:posOffset>247650</wp:posOffset>
            </wp:positionV>
            <wp:extent cx="1174898" cy="742950"/>
            <wp:effectExtent l="19050" t="0" r="6202"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srcRect/>
                    <a:stretch>
                      <a:fillRect/>
                    </a:stretch>
                  </pic:blipFill>
                  <pic:spPr bwMode="auto">
                    <a:xfrm>
                      <a:off x="0" y="0"/>
                      <a:ext cx="1174898" cy="742950"/>
                    </a:xfrm>
                    <a:prstGeom prst="rect">
                      <a:avLst/>
                    </a:prstGeom>
                    <a:noFill/>
                    <a:ln w="9525">
                      <a:noFill/>
                      <a:miter lim="800000"/>
                      <a:headEnd/>
                      <a:tailEnd/>
                    </a:ln>
                  </pic:spPr>
                </pic:pic>
              </a:graphicData>
            </a:graphic>
          </wp:anchor>
        </w:drawing>
      </w:r>
      <w:r w:rsidR="009D1A78">
        <w:rPr>
          <w:rFonts w:ascii="Arial" w:hAnsi="Arial" w:cs="Arial"/>
          <w:sz w:val="20"/>
          <w:szCs w:val="20"/>
        </w:rPr>
        <w:t>29</w:t>
      </w:r>
      <w:r w:rsidR="0050595C" w:rsidRPr="0050595C">
        <w:rPr>
          <w:rFonts w:ascii="Arial" w:hAnsi="Arial" w:cs="Arial"/>
          <w:sz w:val="20"/>
          <w:szCs w:val="20"/>
        </w:rPr>
        <w:t>. Which characteristic of water molecules directly contributes to the remarkable "water walking" success of the aquatic insects pictured in the accompanying figure?</w:t>
      </w:r>
    </w:p>
    <w:tbl>
      <w:tblPr>
        <w:tblW w:w="0" w:type="auto"/>
        <w:tblLayout w:type="fixed"/>
        <w:tblCellMar>
          <w:left w:w="45" w:type="dxa"/>
          <w:right w:w="45" w:type="dxa"/>
        </w:tblCellMar>
        <w:tblLook w:val="0000"/>
      </w:tblPr>
      <w:tblGrid>
        <w:gridCol w:w="360"/>
        <w:gridCol w:w="2475"/>
      </w:tblGrid>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w:t>
            </w:r>
          </w:p>
        </w:tc>
        <w:tc>
          <w:tcPr>
            <w:tcW w:w="247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hydrogen bonds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w:t>
            </w:r>
          </w:p>
        </w:tc>
        <w:tc>
          <w:tcPr>
            <w:tcW w:w="247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capillary action</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w:t>
            </w:r>
          </w:p>
        </w:tc>
        <w:tc>
          <w:tcPr>
            <w:tcW w:w="247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proofErr w:type="spellStart"/>
            <w:r w:rsidRPr="0050595C">
              <w:rPr>
                <w:rFonts w:ascii="Arial" w:hAnsi="Arial" w:cs="Arial"/>
                <w:sz w:val="20"/>
                <w:szCs w:val="20"/>
              </w:rPr>
              <w:t>nonpolar</w:t>
            </w:r>
            <w:proofErr w:type="spellEnd"/>
            <w:r w:rsidRPr="0050595C">
              <w:rPr>
                <w:rFonts w:ascii="Arial" w:hAnsi="Arial" w:cs="Arial"/>
                <w:sz w:val="20"/>
                <w:szCs w:val="20"/>
              </w:rPr>
              <w:t xml:space="preserve"> covalent bonds</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d.</w:t>
            </w:r>
          </w:p>
        </w:tc>
        <w:tc>
          <w:tcPr>
            <w:tcW w:w="2475"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ionic bonds</w:t>
            </w:r>
          </w:p>
        </w:tc>
      </w:tr>
    </w:tbl>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p>
    <w:p w:rsidR="0050595C" w:rsidRPr="0050595C" w:rsidRDefault="009D1A78" w:rsidP="0050595C">
      <w:pPr>
        <w:keepLines/>
        <w:tabs>
          <w:tab w:val="right" w:pos="-180"/>
          <w:tab w:val="left" w:pos="0"/>
        </w:tabs>
        <w:suppressAutoHyphens/>
        <w:autoSpaceDE w:val="0"/>
        <w:autoSpaceDN w:val="0"/>
        <w:adjustRightInd w:val="0"/>
        <w:spacing w:after="0" w:line="240" w:lineRule="auto"/>
        <w:ind w:hanging="90"/>
        <w:rPr>
          <w:rFonts w:ascii="Arial" w:hAnsi="Arial" w:cs="Arial"/>
          <w:sz w:val="20"/>
          <w:szCs w:val="20"/>
        </w:rPr>
      </w:pPr>
      <w:r>
        <w:rPr>
          <w:rFonts w:ascii="Arial" w:hAnsi="Arial" w:cs="Arial"/>
          <w:sz w:val="20"/>
          <w:szCs w:val="20"/>
        </w:rPr>
        <w:tab/>
        <w:t>30</w:t>
      </w:r>
      <w:r w:rsidR="0050595C" w:rsidRPr="0050595C">
        <w:rPr>
          <w:rFonts w:ascii="Arial" w:hAnsi="Arial" w:cs="Arial"/>
          <w:sz w:val="20"/>
          <w:szCs w:val="20"/>
        </w:rPr>
        <w:t>. A stalk of celery is placed in a solution of blue colored dye. After one hour, the leaves have blue fluid in their veins. Which property of water is being demonstrated?</w:t>
      </w:r>
    </w:p>
    <w:tbl>
      <w:tblPr>
        <w:tblW w:w="0" w:type="auto"/>
        <w:tblLayout w:type="fixed"/>
        <w:tblCellMar>
          <w:left w:w="45" w:type="dxa"/>
          <w:right w:w="45" w:type="dxa"/>
        </w:tblCellMar>
        <w:tblLook w:val="0000"/>
      </w:tblPr>
      <w:tblGrid>
        <w:gridCol w:w="360"/>
        <w:gridCol w:w="8100"/>
      </w:tblGrid>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adhesion and cohesion</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b.</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evaporation and cooling</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c.</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lower density as a solid than as a liquid</w:t>
            </w:r>
          </w:p>
        </w:tc>
      </w:tr>
      <w:tr w:rsidR="0050595C" w:rsidRPr="0050595C" w:rsidTr="00194FFE">
        <w:tc>
          <w:tcPr>
            <w:tcW w:w="36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d.</w:t>
            </w:r>
          </w:p>
        </w:tc>
        <w:tc>
          <w:tcPr>
            <w:tcW w:w="8100" w:type="dxa"/>
            <w:tcBorders>
              <w:top w:val="nil"/>
              <w:left w:val="nil"/>
              <w:bottom w:val="nil"/>
              <w:right w:val="nil"/>
            </w:tcBorders>
          </w:tcPr>
          <w:p w:rsidR="0050595C" w:rsidRPr="0050595C" w:rsidRDefault="0050595C" w:rsidP="0050595C">
            <w:pPr>
              <w:keepLines/>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high specific heat</w:t>
            </w:r>
          </w:p>
        </w:tc>
      </w:tr>
    </w:tbl>
    <w:p w:rsidR="001D011E" w:rsidRPr="0050595C" w:rsidRDefault="001D011E" w:rsidP="0050595C">
      <w:pPr>
        <w:spacing w:after="0" w:line="240" w:lineRule="auto"/>
        <w:rPr>
          <w:rFonts w:ascii="Arial" w:hAnsi="Arial" w:cs="Arial"/>
          <w:noProof/>
          <w:sz w:val="20"/>
          <w:szCs w:val="20"/>
        </w:rPr>
      </w:pPr>
    </w:p>
    <w:p w:rsidR="0050595C" w:rsidRPr="0050595C" w:rsidRDefault="009D1A78" w:rsidP="0050595C">
      <w:pPr>
        <w:spacing w:after="0" w:line="240" w:lineRule="auto"/>
        <w:ind w:left="-540" w:firstLine="450"/>
        <w:rPr>
          <w:rFonts w:ascii="Arial" w:hAnsi="Arial" w:cs="Arial"/>
          <w:noProof/>
          <w:sz w:val="20"/>
          <w:szCs w:val="20"/>
        </w:rPr>
      </w:pPr>
      <w:r>
        <w:rPr>
          <w:rFonts w:ascii="Arial" w:hAnsi="Arial" w:cs="Arial"/>
          <w:noProof/>
          <w:sz w:val="20"/>
          <w:szCs w:val="20"/>
        </w:rPr>
        <w:t>3</w:t>
      </w:r>
      <w:r w:rsidR="0050595C" w:rsidRPr="0050595C">
        <w:rPr>
          <w:rFonts w:ascii="Arial" w:hAnsi="Arial" w:cs="Arial"/>
          <w:noProof/>
          <w:sz w:val="20"/>
          <w:szCs w:val="20"/>
        </w:rPr>
        <w:t>1. Which of the following pairs of functional groups characterizes the structure of an amino acid?</w:t>
      </w:r>
    </w:p>
    <w:p w:rsidR="0050595C" w:rsidRPr="0050595C" w:rsidRDefault="0050595C" w:rsidP="0050595C">
      <w:pPr>
        <w:spacing w:after="0" w:line="240" w:lineRule="auto"/>
        <w:rPr>
          <w:rFonts w:ascii="Arial" w:hAnsi="Arial" w:cs="Arial"/>
          <w:noProof/>
          <w:sz w:val="20"/>
          <w:szCs w:val="20"/>
        </w:rPr>
      </w:pPr>
      <w:r w:rsidRPr="0050595C">
        <w:rPr>
          <w:rFonts w:ascii="Arial" w:hAnsi="Arial" w:cs="Arial"/>
          <w:noProof/>
          <w:sz w:val="20"/>
          <w:szCs w:val="20"/>
        </w:rPr>
        <w:drawing>
          <wp:anchor distT="0" distB="0" distL="114300" distR="114300" simplePos="0" relativeHeight="251660288" behindDoc="1" locked="0" layoutInCell="1" allowOverlap="1">
            <wp:simplePos x="0" y="0"/>
            <wp:positionH relativeFrom="column">
              <wp:posOffset>-62865</wp:posOffset>
            </wp:positionH>
            <wp:positionV relativeFrom="paragraph">
              <wp:posOffset>30480</wp:posOffset>
            </wp:positionV>
            <wp:extent cx="1412875" cy="211455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1412875" cy="2114550"/>
                    </a:xfrm>
                    <a:prstGeom prst="rect">
                      <a:avLst/>
                    </a:prstGeom>
                    <a:noFill/>
                    <a:ln w="9525">
                      <a:noFill/>
                      <a:miter lim="800000"/>
                      <a:headEnd/>
                      <a:tailEnd/>
                    </a:ln>
                  </pic:spPr>
                </pic:pic>
              </a:graphicData>
            </a:graphic>
          </wp:anchor>
        </w:drawing>
      </w:r>
    </w:p>
    <w:p w:rsidR="0050595C" w:rsidRPr="0050595C" w:rsidRDefault="0050595C" w:rsidP="0050595C">
      <w:pPr>
        <w:spacing w:after="0" w:line="240" w:lineRule="auto"/>
        <w:rPr>
          <w:rFonts w:ascii="Arial" w:hAnsi="Arial" w:cs="Arial"/>
          <w:noProof/>
          <w:sz w:val="20"/>
          <w:szCs w:val="20"/>
        </w:rPr>
      </w:pPr>
    </w:p>
    <w:p w:rsidR="0050595C" w:rsidRPr="0050595C" w:rsidRDefault="0050595C" w:rsidP="0050595C">
      <w:pPr>
        <w:spacing w:after="0" w:line="240" w:lineRule="auto"/>
        <w:rPr>
          <w:rFonts w:ascii="Arial" w:hAnsi="Arial" w:cs="Arial"/>
          <w:noProof/>
          <w:sz w:val="20"/>
          <w:szCs w:val="20"/>
        </w:rPr>
      </w:pPr>
    </w:p>
    <w:p w:rsidR="0050595C" w:rsidRPr="0050595C" w:rsidRDefault="0050595C" w:rsidP="0050595C">
      <w:pPr>
        <w:spacing w:after="0" w:line="240" w:lineRule="auto"/>
        <w:rPr>
          <w:rFonts w:ascii="Arial" w:hAnsi="Arial" w:cs="Arial"/>
          <w:sz w:val="20"/>
          <w:szCs w:val="20"/>
        </w:rPr>
      </w:pPr>
    </w:p>
    <w:p w:rsidR="0050595C" w:rsidRPr="0050595C" w:rsidRDefault="0050595C" w:rsidP="0050595C">
      <w:pPr>
        <w:spacing w:after="0" w:line="240" w:lineRule="auto"/>
        <w:rPr>
          <w:rFonts w:ascii="Arial" w:hAnsi="Arial" w:cs="Arial"/>
          <w:sz w:val="20"/>
          <w:szCs w:val="20"/>
        </w:rPr>
      </w:pPr>
    </w:p>
    <w:p w:rsidR="0050595C" w:rsidRPr="0050595C" w:rsidRDefault="0050595C" w:rsidP="0050595C">
      <w:pPr>
        <w:spacing w:after="0" w:line="240" w:lineRule="auto"/>
        <w:rPr>
          <w:rFonts w:ascii="Arial" w:hAnsi="Arial" w:cs="Arial"/>
          <w:sz w:val="20"/>
          <w:szCs w:val="20"/>
        </w:rPr>
      </w:pPr>
    </w:p>
    <w:p w:rsidR="0050595C" w:rsidRPr="0050595C" w:rsidRDefault="0050595C" w:rsidP="0050595C">
      <w:pPr>
        <w:spacing w:after="0" w:line="240" w:lineRule="auto"/>
        <w:rPr>
          <w:rFonts w:ascii="Arial" w:hAnsi="Arial" w:cs="Arial"/>
          <w:sz w:val="20"/>
          <w:szCs w:val="20"/>
        </w:rPr>
      </w:pPr>
    </w:p>
    <w:p w:rsidR="0050595C" w:rsidRPr="0050595C" w:rsidRDefault="0050595C" w:rsidP="0050595C">
      <w:pPr>
        <w:spacing w:after="0" w:line="240" w:lineRule="auto"/>
        <w:rPr>
          <w:rFonts w:ascii="Arial" w:hAnsi="Arial" w:cs="Arial"/>
          <w:sz w:val="20"/>
          <w:szCs w:val="20"/>
        </w:rPr>
      </w:pPr>
      <w:r w:rsidRPr="0050595C">
        <w:rPr>
          <w:rFonts w:ascii="Arial" w:hAnsi="Arial" w:cs="Arial"/>
          <w:sz w:val="20"/>
          <w:szCs w:val="20"/>
        </w:rPr>
        <w:t xml:space="preserve">                   </w:t>
      </w:r>
    </w:p>
    <w:p w:rsidR="0050595C" w:rsidRPr="0050595C" w:rsidRDefault="0050595C" w:rsidP="0050595C">
      <w:pPr>
        <w:spacing w:after="0" w:line="240" w:lineRule="auto"/>
        <w:rPr>
          <w:rFonts w:ascii="Arial" w:hAnsi="Arial" w:cs="Arial"/>
          <w:sz w:val="20"/>
          <w:szCs w:val="20"/>
        </w:rPr>
      </w:pPr>
    </w:p>
    <w:p w:rsidR="009D1A78" w:rsidRDefault="009D1A78" w:rsidP="0050595C">
      <w:pPr>
        <w:spacing w:after="0" w:line="240" w:lineRule="auto"/>
        <w:rPr>
          <w:rFonts w:ascii="Arial" w:hAnsi="Arial" w:cs="Arial"/>
          <w:sz w:val="20"/>
          <w:szCs w:val="20"/>
        </w:rPr>
      </w:pPr>
    </w:p>
    <w:p w:rsidR="0050595C" w:rsidRPr="0050595C" w:rsidRDefault="0050595C" w:rsidP="0050595C">
      <w:pPr>
        <w:spacing w:after="0" w:line="240" w:lineRule="auto"/>
        <w:rPr>
          <w:rFonts w:ascii="Arial" w:hAnsi="Arial" w:cs="Arial"/>
          <w:sz w:val="20"/>
          <w:szCs w:val="20"/>
        </w:rPr>
      </w:pPr>
    </w:p>
    <w:p w:rsidR="0050595C" w:rsidRPr="0050595C" w:rsidRDefault="0050595C" w:rsidP="0050595C">
      <w:pPr>
        <w:spacing w:after="0" w:line="240" w:lineRule="auto"/>
        <w:rPr>
          <w:rFonts w:ascii="Arial" w:hAnsi="Arial" w:cs="Arial"/>
          <w:sz w:val="20"/>
          <w:szCs w:val="20"/>
        </w:rPr>
      </w:pPr>
      <w:r w:rsidRPr="0050595C">
        <w:rPr>
          <w:rFonts w:ascii="Arial" w:hAnsi="Arial" w:cs="Arial"/>
          <w:noProof/>
          <w:sz w:val="20"/>
          <w:szCs w:val="20"/>
        </w:rPr>
        <w:drawing>
          <wp:anchor distT="0" distB="0" distL="114300" distR="114300" simplePos="0" relativeHeight="251661312" behindDoc="0" locked="0" layoutInCell="1" allowOverlap="1">
            <wp:simplePos x="0" y="0"/>
            <wp:positionH relativeFrom="column">
              <wp:posOffset>470535</wp:posOffset>
            </wp:positionH>
            <wp:positionV relativeFrom="paragraph">
              <wp:posOffset>22225</wp:posOffset>
            </wp:positionV>
            <wp:extent cx="5486400" cy="3556000"/>
            <wp:effectExtent l="19050" t="0" r="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5486400" cy="3556000"/>
                    </a:xfrm>
                    <a:prstGeom prst="rect">
                      <a:avLst/>
                    </a:prstGeom>
                    <a:noFill/>
                    <a:ln w="9525">
                      <a:noFill/>
                      <a:miter lim="800000"/>
                      <a:headEnd/>
                      <a:tailEnd/>
                    </a:ln>
                  </pic:spPr>
                </pic:pic>
              </a:graphicData>
            </a:graphic>
          </wp:anchor>
        </w:drawing>
      </w:r>
    </w:p>
    <w:p w:rsidR="0050595C" w:rsidRPr="0050595C" w:rsidRDefault="0050595C" w:rsidP="0050595C">
      <w:pPr>
        <w:spacing w:after="0" w:line="240" w:lineRule="auto"/>
        <w:rPr>
          <w:rFonts w:ascii="Arial" w:hAnsi="Arial" w:cs="Arial"/>
          <w:sz w:val="20"/>
          <w:szCs w:val="20"/>
        </w:rPr>
      </w:pPr>
    </w:p>
    <w:p w:rsidR="0050595C" w:rsidRPr="0050595C" w:rsidRDefault="0050595C" w:rsidP="0050595C">
      <w:pPr>
        <w:spacing w:after="0" w:line="240" w:lineRule="auto"/>
        <w:rPr>
          <w:rFonts w:ascii="Arial" w:hAnsi="Arial" w:cs="Arial"/>
          <w:sz w:val="20"/>
          <w:szCs w:val="20"/>
        </w:rPr>
      </w:pPr>
    </w:p>
    <w:p w:rsidR="0050595C" w:rsidRPr="0050595C" w:rsidRDefault="0050595C" w:rsidP="0050595C">
      <w:pPr>
        <w:spacing w:after="0" w:line="240" w:lineRule="auto"/>
        <w:rPr>
          <w:rFonts w:ascii="Arial" w:hAnsi="Arial" w:cs="Arial"/>
          <w:sz w:val="20"/>
          <w:szCs w:val="20"/>
        </w:rPr>
      </w:pPr>
    </w:p>
    <w:p w:rsidR="0050595C" w:rsidRPr="0050595C" w:rsidRDefault="0050595C" w:rsidP="0050595C">
      <w:pPr>
        <w:spacing w:after="0" w:line="240" w:lineRule="auto"/>
        <w:rPr>
          <w:rFonts w:ascii="Arial" w:hAnsi="Arial" w:cs="Arial"/>
          <w:sz w:val="20"/>
          <w:szCs w:val="20"/>
        </w:rPr>
      </w:pPr>
    </w:p>
    <w:p w:rsidR="0050595C" w:rsidRPr="0050595C" w:rsidRDefault="0050595C" w:rsidP="0050595C">
      <w:pPr>
        <w:spacing w:after="0" w:line="240" w:lineRule="auto"/>
        <w:rPr>
          <w:rFonts w:ascii="Arial" w:hAnsi="Arial" w:cs="Arial"/>
          <w:sz w:val="20"/>
          <w:szCs w:val="20"/>
        </w:rPr>
      </w:pPr>
    </w:p>
    <w:p w:rsidR="0050595C" w:rsidRPr="0050595C" w:rsidRDefault="0050595C" w:rsidP="0050595C">
      <w:pPr>
        <w:spacing w:after="0" w:line="240" w:lineRule="auto"/>
        <w:rPr>
          <w:rFonts w:ascii="Arial" w:hAnsi="Arial" w:cs="Arial"/>
          <w:sz w:val="20"/>
          <w:szCs w:val="20"/>
        </w:rPr>
      </w:pPr>
    </w:p>
    <w:p w:rsidR="0050595C" w:rsidRPr="0050595C" w:rsidRDefault="0050595C" w:rsidP="0050595C">
      <w:pPr>
        <w:spacing w:after="0" w:line="240" w:lineRule="auto"/>
        <w:rPr>
          <w:rFonts w:ascii="Arial" w:hAnsi="Arial" w:cs="Arial"/>
          <w:sz w:val="20"/>
          <w:szCs w:val="20"/>
        </w:rPr>
      </w:pPr>
    </w:p>
    <w:p w:rsidR="0050595C" w:rsidRPr="0050595C" w:rsidRDefault="0050595C" w:rsidP="0050595C">
      <w:pPr>
        <w:spacing w:after="0" w:line="240" w:lineRule="auto"/>
        <w:rPr>
          <w:rFonts w:ascii="Arial" w:hAnsi="Arial" w:cs="Arial"/>
          <w:sz w:val="20"/>
          <w:szCs w:val="20"/>
        </w:rPr>
      </w:pPr>
    </w:p>
    <w:p w:rsidR="0050595C" w:rsidRPr="0050595C" w:rsidRDefault="0050595C" w:rsidP="0050595C">
      <w:pPr>
        <w:spacing w:after="0" w:line="240" w:lineRule="auto"/>
        <w:rPr>
          <w:rFonts w:ascii="Arial" w:hAnsi="Arial" w:cs="Arial"/>
          <w:sz w:val="20"/>
          <w:szCs w:val="20"/>
        </w:rPr>
      </w:pPr>
      <w:r w:rsidRPr="0050595C">
        <w:rPr>
          <w:rFonts w:ascii="Arial" w:hAnsi="Arial" w:cs="Arial"/>
          <w:sz w:val="20"/>
          <w:szCs w:val="20"/>
        </w:rPr>
        <w:br/>
      </w:r>
    </w:p>
    <w:p w:rsidR="0050595C" w:rsidRPr="0050595C" w:rsidRDefault="0050595C" w:rsidP="0050595C">
      <w:pPr>
        <w:spacing w:after="0" w:line="240" w:lineRule="auto"/>
        <w:rPr>
          <w:rFonts w:ascii="Arial" w:hAnsi="Arial" w:cs="Arial"/>
          <w:sz w:val="20"/>
          <w:szCs w:val="20"/>
        </w:rPr>
      </w:pPr>
    </w:p>
    <w:p w:rsidR="0050595C" w:rsidRPr="0050595C" w:rsidRDefault="0050595C" w:rsidP="0050595C">
      <w:pPr>
        <w:spacing w:after="0" w:line="240" w:lineRule="auto"/>
        <w:rPr>
          <w:rFonts w:ascii="Arial" w:hAnsi="Arial" w:cs="Arial"/>
          <w:sz w:val="20"/>
          <w:szCs w:val="20"/>
        </w:rPr>
      </w:pPr>
    </w:p>
    <w:p w:rsidR="0050595C" w:rsidRPr="0050595C" w:rsidRDefault="0050595C" w:rsidP="0050595C">
      <w:pPr>
        <w:spacing w:after="0" w:line="240" w:lineRule="auto"/>
        <w:rPr>
          <w:rFonts w:ascii="Arial" w:hAnsi="Arial" w:cs="Arial"/>
          <w:sz w:val="20"/>
          <w:szCs w:val="20"/>
        </w:rPr>
      </w:pPr>
    </w:p>
    <w:p w:rsidR="0050595C" w:rsidRPr="0050595C" w:rsidRDefault="0050595C" w:rsidP="0050595C">
      <w:pPr>
        <w:spacing w:after="0" w:line="240" w:lineRule="auto"/>
        <w:rPr>
          <w:rFonts w:ascii="Arial" w:hAnsi="Arial" w:cs="Arial"/>
          <w:sz w:val="20"/>
          <w:szCs w:val="20"/>
        </w:rPr>
      </w:pPr>
    </w:p>
    <w:p w:rsidR="0050595C" w:rsidRPr="0050595C" w:rsidRDefault="0050595C" w:rsidP="0050595C">
      <w:pPr>
        <w:spacing w:after="0" w:line="240" w:lineRule="auto"/>
        <w:rPr>
          <w:rFonts w:ascii="Arial" w:hAnsi="Arial" w:cs="Arial"/>
          <w:sz w:val="20"/>
          <w:szCs w:val="20"/>
        </w:rPr>
      </w:pPr>
    </w:p>
    <w:p w:rsidR="0050595C" w:rsidRPr="0050595C" w:rsidRDefault="0050595C" w:rsidP="0050595C">
      <w:pPr>
        <w:spacing w:after="0" w:line="240" w:lineRule="auto"/>
        <w:rPr>
          <w:rFonts w:ascii="Arial" w:hAnsi="Arial" w:cs="Arial"/>
          <w:sz w:val="20"/>
          <w:szCs w:val="20"/>
        </w:rPr>
      </w:pPr>
    </w:p>
    <w:p w:rsidR="0050595C" w:rsidRPr="0050595C" w:rsidRDefault="0050595C" w:rsidP="0050595C">
      <w:pPr>
        <w:spacing w:after="0" w:line="240" w:lineRule="auto"/>
        <w:rPr>
          <w:rFonts w:ascii="Arial" w:hAnsi="Arial" w:cs="Arial"/>
          <w:sz w:val="20"/>
          <w:szCs w:val="20"/>
        </w:rPr>
      </w:pPr>
    </w:p>
    <w:p w:rsidR="0050595C" w:rsidRDefault="0050595C" w:rsidP="0050595C">
      <w:pPr>
        <w:spacing w:after="0" w:line="240" w:lineRule="auto"/>
        <w:rPr>
          <w:rFonts w:ascii="Arial" w:hAnsi="Arial" w:cs="Arial"/>
          <w:sz w:val="20"/>
          <w:szCs w:val="20"/>
        </w:rPr>
      </w:pPr>
    </w:p>
    <w:p w:rsidR="006D45E0" w:rsidRDefault="006D45E0" w:rsidP="0050595C">
      <w:pPr>
        <w:spacing w:after="0" w:line="240" w:lineRule="auto"/>
        <w:rPr>
          <w:rFonts w:ascii="Arial" w:hAnsi="Arial" w:cs="Arial"/>
          <w:sz w:val="20"/>
          <w:szCs w:val="20"/>
        </w:rPr>
      </w:pPr>
    </w:p>
    <w:p w:rsidR="006D45E0" w:rsidRDefault="006D45E0" w:rsidP="0050595C">
      <w:pPr>
        <w:spacing w:after="0" w:line="240" w:lineRule="auto"/>
        <w:rPr>
          <w:rFonts w:ascii="Arial" w:hAnsi="Arial" w:cs="Arial"/>
          <w:sz w:val="20"/>
          <w:szCs w:val="20"/>
        </w:rPr>
      </w:pPr>
    </w:p>
    <w:p w:rsidR="006D45E0" w:rsidRDefault="006D45E0" w:rsidP="0050595C">
      <w:pPr>
        <w:spacing w:after="0" w:line="240" w:lineRule="auto"/>
        <w:rPr>
          <w:rFonts w:ascii="Arial" w:hAnsi="Arial" w:cs="Arial"/>
          <w:sz w:val="20"/>
          <w:szCs w:val="20"/>
        </w:rPr>
      </w:pPr>
    </w:p>
    <w:p w:rsidR="006D45E0" w:rsidRPr="0050595C" w:rsidRDefault="006D45E0" w:rsidP="0050595C">
      <w:pPr>
        <w:spacing w:after="0" w:line="240" w:lineRule="auto"/>
        <w:rPr>
          <w:rFonts w:ascii="Arial" w:hAnsi="Arial" w:cs="Arial"/>
          <w:sz w:val="20"/>
          <w:szCs w:val="20"/>
        </w:rPr>
      </w:pPr>
    </w:p>
    <w:p w:rsidR="0050595C" w:rsidRPr="0050595C" w:rsidRDefault="0050595C" w:rsidP="0050595C">
      <w:pPr>
        <w:spacing w:after="0" w:line="240" w:lineRule="auto"/>
        <w:rPr>
          <w:rFonts w:ascii="Arial" w:hAnsi="Arial" w:cs="Arial"/>
          <w:sz w:val="20"/>
          <w:szCs w:val="20"/>
        </w:rPr>
      </w:pPr>
    </w:p>
    <w:p w:rsidR="0050595C" w:rsidRPr="0050595C" w:rsidRDefault="0050595C" w:rsidP="0050595C">
      <w:pPr>
        <w:spacing w:after="0" w:line="240" w:lineRule="auto"/>
        <w:rPr>
          <w:rFonts w:ascii="Arial" w:hAnsi="Arial" w:cs="Arial"/>
          <w:sz w:val="20"/>
          <w:szCs w:val="20"/>
        </w:rPr>
      </w:pPr>
    </w:p>
    <w:p w:rsidR="0050595C" w:rsidRPr="0050595C" w:rsidRDefault="009D1A78" w:rsidP="0050595C">
      <w:pPr>
        <w:spacing w:after="0" w:line="240" w:lineRule="auto"/>
        <w:rPr>
          <w:rFonts w:ascii="Arial" w:hAnsi="Arial" w:cs="Arial"/>
          <w:sz w:val="20"/>
          <w:szCs w:val="20"/>
        </w:rPr>
      </w:pPr>
      <w:r>
        <w:rPr>
          <w:rFonts w:ascii="Arial" w:hAnsi="Arial" w:cs="Arial"/>
          <w:sz w:val="20"/>
          <w:szCs w:val="20"/>
        </w:rPr>
        <w:t>32</w:t>
      </w:r>
      <w:r w:rsidR="0050595C" w:rsidRPr="0050595C">
        <w:rPr>
          <w:rFonts w:ascii="Arial" w:hAnsi="Arial" w:cs="Arial"/>
          <w:sz w:val="20"/>
          <w:szCs w:val="20"/>
        </w:rPr>
        <w:t xml:space="preserve">. This molecule is used to transport oxygen </w:t>
      </w:r>
    </w:p>
    <w:p w:rsidR="0050595C" w:rsidRPr="0050595C" w:rsidRDefault="009D1A78" w:rsidP="0050595C">
      <w:pPr>
        <w:spacing w:after="0" w:line="240" w:lineRule="auto"/>
        <w:rPr>
          <w:rFonts w:ascii="Arial" w:hAnsi="Arial" w:cs="Arial"/>
          <w:sz w:val="20"/>
          <w:szCs w:val="20"/>
        </w:rPr>
      </w:pPr>
      <w:r>
        <w:rPr>
          <w:rFonts w:ascii="Arial" w:hAnsi="Arial" w:cs="Arial"/>
          <w:sz w:val="20"/>
          <w:szCs w:val="20"/>
        </w:rPr>
        <w:t>33</w:t>
      </w:r>
      <w:r w:rsidR="0050595C" w:rsidRPr="0050595C">
        <w:rPr>
          <w:rFonts w:ascii="Arial" w:hAnsi="Arial" w:cs="Arial"/>
          <w:sz w:val="20"/>
          <w:szCs w:val="20"/>
        </w:rPr>
        <w:t xml:space="preserve">. Starch is a polymer of this molecule. </w:t>
      </w:r>
    </w:p>
    <w:p w:rsidR="0050595C" w:rsidRPr="0050595C" w:rsidRDefault="009D1A78" w:rsidP="0050595C">
      <w:pPr>
        <w:spacing w:after="0" w:line="240" w:lineRule="auto"/>
        <w:rPr>
          <w:rFonts w:ascii="Arial" w:hAnsi="Arial" w:cs="Arial"/>
          <w:sz w:val="20"/>
          <w:szCs w:val="20"/>
        </w:rPr>
      </w:pPr>
      <w:r>
        <w:rPr>
          <w:rFonts w:ascii="Arial" w:hAnsi="Arial" w:cs="Arial"/>
          <w:sz w:val="20"/>
          <w:szCs w:val="20"/>
        </w:rPr>
        <w:t>34</w:t>
      </w:r>
      <w:r w:rsidR="006D45E0">
        <w:rPr>
          <w:rFonts w:ascii="Arial" w:hAnsi="Arial" w:cs="Arial"/>
          <w:sz w:val="20"/>
          <w:szCs w:val="20"/>
        </w:rPr>
        <w:t>. This steroid molecule</w:t>
      </w:r>
      <w:r w:rsidR="0050595C" w:rsidRPr="0050595C">
        <w:rPr>
          <w:rFonts w:ascii="Arial" w:hAnsi="Arial" w:cs="Arial"/>
          <w:sz w:val="20"/>
          <w:szCs w:val="20"/>
        </w:rPr>
        <w:t xml:space="preserve"> is found in cell membranes and is associated with atherosclerosis. </w:t>
      </w:r>
    </w:p>
    <w:p w:rsidR="0050595C" w:rsidRPr="0050595C" w:rsidRDefault="009D1A78" w:rsidP="0050595C">
      <w:pPr>
        <w:spacing w:after="0" w:line="240" w:lineRule="auto"/>
        <w:rPr>
          <w:rFonts w:ascii="Arial" w:hAnsi="Arial" w:cs="Arial"/>
          <w:sz w:val="20"/>
          <w:szCs w:val="20"/>
        </w:rPr>
      </w:pPr>
      <w:r>
        <w:rPr>
          <w:rFonts w:ascii="Arial" w:hAnsi="Arial" w:cs="Arial"/>
          <w:sz w:val="20"/>
          <w:szCs w:val="20"/>
        </w:rPr>
        <w:t>35</w:t>
      </w:r>
      <w:r w:rsidR="0050595C" w:rsidRPr="0050595C">
        <w:rPr>
          <w:rFonts w:ascii="Arial" w:hAnsi="Arial" w:cs="Arial"/>
          <w:sz w:val="20"/>
          <w:szCs w:val="20"/>
        </w:rPr>
        <w:t xml:space="preserve">. This molecule could result from the hydrolysis of a protein. </w:t>
      </w:r>
    </w:p>
    <w:p w:rsidR="0050595C" w:rsidRPr="0050595C" w:rsidRDefault="0050595C" w:rsidP="0050595C">
      <w:pPr>
        <w:spacing w:after="0" w:line="240" w:lineRule="auto"/>
        <w:rPr>
          <w:rFonts w:ascii="Arial" w:hAnsi="Arial" w:cs="Arial"/>
          <w:sz w:val="20"/>
          <w:szCs w:val="20"/>
        </w:rPr>
      </w:pPr>
      <w:r w:rsidRPr="0050595C">
        <w:rPr>
          <w:rFonts w:ascii="Arial" w:hAnsi="Arial" w:cs="Arial"/>
          <w:noProof/>
          <w:sz w:val="20"/>
          <w:szCs w:val="20"/>
        </w:rPr>
        <w:drawing>
          <wp:anchor distT="0" distB="0" distL="114300" distR="114300" simplePos="0" relativeHeight="251662336" behindDoc="1" locked="0" layoutInCell="1" allowOverlap="1">
            <wp:simplePos x="0" y="0"/>
            <wp:positionH relativeFrom="column">
              <wp:posOffset>4585335</wp:posOffset>
            </wp:positionH>
            <wp:positionV relativeFrom="paragraph">
              <wp:posOffset>26670</wp:posOffset>
            </wp:positionV>
            <wp:extent cx="2332990" cy="2702560"/>
            <wp:effectExtent l="19050" t="0" r="0" b="0"/>
            <wp:wrapTight wrapText="bothSides">
              <wp:wrapPolygon edited="0">
                <wp:start x="-176" y="0"/>
                <wp:lineTo x="-176" y="21468"/>
                <wp:lineTo x="21518" y="21468"/>
                <wp:lineTo x="21518" y="0"/>
                <wp:lineTo x="-176"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2332990" cy="2702560"/>
                    </a:xfrm>
                    <a:prstGeom prst="rect">
                      <a:avLst/>
                    </a:prstGeom>
                    <a:noFill/>
                    <a:ln w="9525">
                      <a:noFill/>
                      <a:miter lim="800000"/>
                      <a:headEnd/>
                      <a:tailEnd/>
                    </a:ln>
                  </pic:spPr>
                </pic:pic>
              </a:graphicData>
            </a:graphic>
          </wp:anchor>
        </w:drawing>
      </w:r>
    </w:p>
    <w:p w:rsidR="0050595C" w:rsidRPr="0050595C" w:rsidRDefault="009D1A78" w:rsidP="0050595C">
      <w:pPr>
        <w:spacing w:after="0" w:line="240" w:lineRule="auto"/>
        <w:rPr>
          <w:rFonts w:ascii="Arial" w:hAnsi="Arial" w:cs="Arial"/>
          <w:sz w:val="20"/>
          <w:szCs w:val="20"/>
        </w:rPr>
      </w:pPr>
      <w:r>
        <w:rPr>
          <w:rFonts w:ascii="Arial" w:hAnsi="Arial" w:cs="Arial"/>
          <w:sz w:val="20"/>
          <w:szCs w:val="20"/>
        </w:rPr>
        <w:t>36</w:t>
      </w:r>
      <w:r w:rsidR="0050595C" w:rsidRPr="0050595C">
        <w:rPr>
          <w:rFonts w:ascii="Arial" w:hAnsi="Arial" w:cs="Arial"/>
          <w:sz w:val="20"/>
          <w:szCs w:val="20"/>
        </w:rPr>
        <w:t xml:space="preserve">. A chemical group that, together with a sugar and a nitrogen base, makes up a nucleotide </w:t>
      </w:r>
    </w:p>
    <w:p w:rsidR="0050595C" w:rsidRPr="0050595C" w:rsidRDefault="009D1A78" w:rsidP="0050595C">
      <w:pPr>
        <w:spacing w:after="0" w:line="240" w:lineRule="auto"/>
        <w:rPr>
          <w:rFonts w:ascii="Arial" w:hAnsi="Arial" w:cs="Arial"/>
          <w:sz w:val="20"/>
          <w:szCs w:val="20"/>
        </w:rPr>
      </w:pPr>
      <w:r>
        <w:rPr>
          <w:rFonts w:ascii="Arial" w:hAnsi="Arial" w:cs="Arial"/>
          <w:sz w:val="20"/>
          <w:szCs w:val="20"/>
        </w:rPr>
        <w:t>37</w:t>
      </w:r>
      <w:r w:rsidR="0050595C" w:rsidRPr="0050595C">
        <w:rPr>
          <w:rFonts w:ascii="Arial" w:hAnsi="Arial" w:cs="Arial"/>
          <w:sz w:val="20"/>
          <w:szCs w:val="20"/>
        </w:rPr>
        <w:t xml:space="preserve">. A hydrogen bond </w:t>
      </w:r>
    </w:p>
    <w:p w:rsidR="0050595C" w:rsidRPr="0050595C" w:rsidRDefault="009D1A78" w:rsidP="0050595C">
      <w:pPr>
        <w:spacing w:after="0" w:line="240" w:lineRule="auto"/>
        <w:rPr>
          <w:rFonts w:ascii="Arial" w:hAnsi="Arial" w:cs="Arial"/>
          <w:sz w:val="20"/>
          <w:szCs w:val="20"/>
        </w:rPr>
      </w:pPr>
      <w:r>
        <w:rPr>
          <w:rFonts w:ascii="Arial" w:hAnsi="Arial" w:cs="Arial"/>
          <w:sz w:val="20"/>
          <w:szCs w:val="20"/>
        </w:rPr>
        <w:t>38</w:t>
      </w:r>
      <w:r w:rsidR="0050595C" w:rsidRPr="0050595C">
        <w:rPr>
          <w:rFonts w:ascii="Arial" w:hAnsi="Arial" w:cs="Arial"/>
          <w:sz w:val="20"/>
          <w:szCs w:val="20"/>
        </w:rPr>
        <w:t xml:space="preserve">. A </w:t>
      </w:r>
      <w:proofErr w:type="spellStart"/>
      <w:r w:rsidR="0050595C" w:rsidRPr="0050595C">
        <w:rPr>
          <w:rFonts w:ascii="Arial" w:hAnsi="Arial" w:cs="Arial"/>
          <w:sz w:val="20"/>
          <w:szCs w:val="20"/>
        </w:rPr>
        <w:t>pyrimidine</w:t>
      </w:r>
      <w:proofErr w:type="spellEnd"/>
      <w:r w:rsidR="0050595C" w:rsidRPr="0050595C">
        <w:rPr>
          <w:rFonts w:ascii="Arial" w:hAnsi="Arial" w:cs="Arial"/>
          <w:sz w:val="20"/>
          <w:szCs w:val="20"/>
        </w:rPr>
        <w:t xml:space="preserve"> </w:t>
      </w:r>
    </w:p>
    <w:p w:rsidR="0050595C" w:rsidRPr="0050595C" w:rsidRDefault="009D1A78" w:rsidP="0050595C">
      <w:pPr>
        <w:spacing w:after="0" w:line="240" w:lineRule="auto"/>
        <w:rPr>
          <w:rFonts w:ascii="Arial" w:hAnsi="Arial" w:cs="Arial"/>
          <w:sz w:val="20"/>
          <w:szCs w:val="20"/>
        </w:rPr>
      </w:pPr>
      <w:r>
        <w:rPr>
          <w:rFonts w:ascii="Arial" w:hAnsi="Arial" w:cs="Arial"/>
          <w:sz w:val="20"/>
          <w:szCs w:val="20"/>
        </w:rPr>
        <w:t>39</w:t>
      </w:r>
      <w:r w:rsidR="0050595C" w:rsidRPr="0050595C">
        <w:rPr>
          <w:rFonts w:ascii="Arial" w:hAnsi="Arial" w:cs="Arial"/>
          <w:sz w:val="20"/>
          <w:szCs w:val="20"/>
        </w:rPr>
        <w:t xml:space="preserve">. A 5' carbon of </w:t>
      </w:r>
      <w:proofErr w:type="spellStart"/>
      <w:r w:rsidR="0050595C" w:rsidRPr="0050595C">
        <w:rPr>
          <w:rFonts w:ascii="Arial" w:hAnsi="Arial" w:cs="Arial"/>
          <w:sz w:val="20"/>
          <w:szCs w:val="20"/>
        </w:rPr>
        <w:t>deoxyribose</w:t>
      </w:r>
      <w:proofErr w:type="spellEnd"/>
      <w:r w:rsidR="0050595C" w:rsidRPr="0050595C">
        <w:rPr>
          <w:rFonts w:ascii="Arial" w:hAnsi="Arial" w:cs="Arial"/>
          <w:sz w:val="20"/>
          <w:szCs w:val="20"/>
        </w:rPr>
        <w:t xml:space="preserve"> </w:t>
      </w:r>
    </w:p>
    <w:p w:rsidR="0050595C" w:rsidRPr="0050595C" w:rsidRDefault="009D1A78" w:rsidP="0050595C">
      <w:pPr>
        <w:spacing w:after="0" w:line="240" w:lineRule="auto"/>
        <w:rPr>
          <w:rFonts w:ascii="Arial" w:hAnsi="Arial" w:cs="Arial"/>
          <w:sz w:val="20"/>
          <w:szCs w:val="20"/>
        </w:rPr>
      </w:pPr>
      <w:r>
        <w:rPr>
          <w:rFonts w:ascii="Arial" w:hAnsi="Arial" w:cs="Arial"/>
          <w:sz w:val="20"/>
          <w:szCs w:val="20"/>
        </w:rPr>
        <w:t>40</w:t>
      </w:r>
      <w:r w:rsidR="0050595C" w:rsidRPr="0050595C">
        <w:rPr>
          <w:rFonts w:ascii="Arial" w:hAnsi="Arial" w:cs="Arial"/>
          <w:sz w:val="20"/>
          <w:szCs w:val="20"/>
        </w:rPr>
        <w:t xml:space="preserve">. Most likely to be broken during replication </w:t>
      </w:r>
    </w:p>
    <w:p w:rsidR="0050595C" w:rsidRPr="0050595C" w:rsidRDefault="0050595C" w:rsidP="0050595C">
      <w:pPr>
        <w:spacing w:after="0" w:line="240" w:lineRule="auto"/>
        <w:ind w:left="1080"/>
        <w:rPr>
          <w:rFonts w:ascii="Arial" w:hAnsi="Arial" w:cs="Arial"/>
          <w:sz w:val="20"/>
          <w:szCs w:val="20"/>
        </w:rPr>
      </w:pPr>
    </w:p>
    <w:p w:rsidR="0050595C" w:rsidRPr="0050595C" w:rsidRDefault="009D1A78" w:rsidP="0050595C">
      <w:pPr>
        <w:spacing w:after="0" w:line="240" w:lineRule="auto"/>
        <w:rPr>
          <w:rFonts w:ascii="Arial" w:hAnsi="Arial" w:cs="Arial"/>
          <w:sz w:val="20"/>
          <w:szCs w:val="20"/>
        </w:rPr>
      </w:pPr>
      <w:r>
        <w:rPr>
          <w:rFonts w:ascii="Arial" w:hAnsi="Arial" w:cs="Arial"/>
          <w:sz w:val="20"/>
          <w:szCs w:val="20"/>
        </w:rPr>
        <w:t>41</w:t>
      </w:r>
      <w:r w:rsidR="0050595C" w:rsidRPr="0050595C">
        <w:rPr>
          <w:rFonts w:ascii="Arial" w:hAnsi="Arial" w:cs="Arial"/>
          <w:sz w:val="20"/>
          <w:szCs w:val="20"/>
        </w:rPr>
        <w:t>. A feature of organic compounds NOT found in inorganic compounds is the presence of</w:t>
      </w:r>
    </w:p>
    <w:p w:rsidR="0050595C" w:rsidRPr="0050595C" w:rsidRDefault="0050595C" w:rsidP="0050595C">
      <w:pPr>
        <w:tabs>
          <w:tab w:val="center" w:pos="630"/>
          <w:tab w:val="left" w:pos="900"/>
        </w:tabs>
        <w:spacing w:after="0" w:line="240" w:lineRule="auto"/>
        <w:rPr>
          <w:rFonts w:ascii="Arial" w:hAnsi="Arial" w:cs="Arial"/>
          <w:sz w:val="20"/>
          <w:szCs w:val="20"/>
        </w:rPr>
      </w:pPr>
      <w:r w:rsidRPr="0050595C">
        <w:rPr>
          <w:rFonts w:ascii="Arial" w:hAnsi="Arial" w:cs="Arial"/>
          <w:sz w:val="20"/>
          <w:szCs w:val="20"/>
        </w:rPr>
        <w:t>(A</w:t>
      </w:r>
      <w:proofErr w:type="gramStart"/>
      <w:r w:rsidRPr="0050595C">
        <w:rPr>
          <w:rFonts w:ascii="Arial" w:hAnsi="Arial" w:cs="Arial"/>
          <w:sz w:val="20"/>
          <w:szCs w:val="20"/>
        </w:rPr>
        <w:t>)ionizing</w:t>
      </w:r>
      <w:proofErr w:type="gramEnd"/>
      <w:r w:rsidRPr="0050595C">
        <w:rPr>
          <w:rFonts w:ascii="Arial" w:hAnsi="Arial" w:cs="Arial"/>
          <w:sz w:val="20"/>
          <w:szCs w:val="20"/>
        </w:rPr>
        <w:t xml:space="preserve"> chemical groups</w:t>
      </w:r>
    </w:p>
    <w:p w:rsidR="0050595C" w:rsidRPr="0050595C" w:rsidRDefault="0050595C" w:rsidP="0050595C">
      <w:pPr>
        <w:tabs>
          <w:tab w:val="center" w:pos="630"/>
          <w:tab w:val="left" w:pos="900"/>
        </w:tabs>
        <w:spacing w:after="0" w:line="240" w:lineRule="auto"/>
        <w:rPr>
          <w:rFonts w:ascii="Arial" w:hAnsi="Arial" w:cs="Arial"/>
          <w:sz w:val="20"/>
          <w:szCs w:val="20"/>
        </w:rPr>
      </w:pPr>
      <w:r w:rsidRPr="0050595C">
        <w:rPr>
          <w:rFonts w:ascii="Arial" w:hAnsi="Arial" w:cs="Arial"/>
          <w:sz w:val="20"/>
          <w:szCs w:val="20"/>
        </w:rPr>
        <w:t xml:space="preserve">(B) </w:t>
      </w:r>
      <w:proofErr w:type="gramStart"/>
      <w:r w:rsidRPr="0050595C">
        <w:rPr>
          <w:rFonts w:ascii="Arial" w:hAnsi="Arial" w:cs="Arial"/>
          <w:sz w:val="20"/>
          <w:szCs w:val="20"/>
        </w:rPr>
        <w:t>electrons</w:t>
      </w:r>
      <w:proofErr w:type="gramEnd"/>
    </w:p>
    <w:p w:rsidR="0050595C" w:rsidRPr="0050595C" w:rsidRDefault="0050595C" w:rsidP="0050595C">
      <w:pPr>
        <w:tabs>
          <w:tab w:val="center" w:pos="630"/>
          <w:tab w:val="left" w:pos="900"/>
        </w:tabs>
        <w:spacing w:after="0" w:line="240" w:lineRule="auto"/>
        <w:rPr>
          <w:rFonts w:ascii="Arial" w:hAnsi="Arial" w:cs="Arial"/>
          <w:sz w:val="20"/>
          <w:szCs w:val="20"/>
        </w:rPr>
      </w:pPr>
      <w:r w:rsidRPr="0050595C">
        <w:rPr>
          <w:rFonts w:ascii="Arial" w:hAnsi="Arial" w:cs="Arial"/>
          <w:sz w:val="20"/>
          <w:szCs w:val="20"/>
        </w:rPr>
        <w:t xml:space="preserve">(C) </w:t>
      </w:r>
      <w:proofErr w:type="gramStart"/>
      <w:r w:rsidRPr="0050595C">
        <w:rPr>
          <w:rFonts w:ascii="Arial" w:hAnsi="Arial" w:cs="Arial"/>
          <w:sz w:val="20"/>
          <w:szCs w:val="20"/>
        </w:rPr>
        <w:t>carbon</w:t>
      </w:r>
      <w:proofErr w:type="gramEnd"/>
      <w:r w:rsidRPr="0050595C">
        <w:rPr>
          <w:rFonts w:ascii="Arial" w:hAnsi="Arial" w:cs="Arial"/>
          <w:sz w:val="20"/>
          <w:szCs w:val="20"/>
        </w:rPr>
        <w:t xml:space="preserve"> atoms covalently bonded to each other</w:t>
      </w:r>
    </w:p>
    <w:p w:rsidR="0050595C" w:rsidRPr="0050595C" w:rsidRDefault="0050595C" w:rsidP="0050595C">
      <w:pPr>
        <w:tabs>
          <w:tab w:val="center" w:pos="630"/>
          <w:tab w:val="left" w:pos="900"/>
        </w:tabs>
        <w:spacing w:after="0" w:line="240" w:lineRule="auto"/>
        <w:rPr>
          <w:rFonts w:ascii="Arial" w:hAnsi="Arial" w:cs="Arial"/>
          <w:sz w:val="20"/>
          <w:szCs w:val="20"/>
        </w:rPr>
      </w:pPr>
      <w:r w:rsidRPr="0050595C">
        <w:rPr>
          <w:rFonts w:ascii="Arial" w:hAnsi="Arial" w:cs="Arial"/>
          <w:sz w:val="20"/>
          <w:szCs w:val="20"/>
        </w:rPr>
        <w:t xml:space="preserve">(D) </w:t>
      </w:r>
      <w:proofErr w:type="gramStart"/>
      <w:r w:rsidRPr="0050595C">
        <w:rPr>
          <w:rFonts w:ascii="Arial" w:hAnsi="Arial" w:cs="Arial"/>
          <w:sz w:val="20"/>
          <w:szCs w:val="20"/>
        </w:rPr>
        <w:t>oxygen</w:t>
      </w:r>
      <w:proofErr w:type="gramEnd"/>
    </w:p>
    <w:p w:rsidR="0050595C" w:rsidRPr="0050595C" w:rsidRDefault="0050595C" w:rsidP="0050595C">
      <w:pPr>
        <w:spacing w:after="0" w:line="240" w:lineRule="auto"/>
        <w:rPr>
          <w:rFonts w:ascii="Arial" w:hAnsi="Arial" w:cs="Arial"/>
          <w:sz w:val="20"/>
          <w:szCs w:val="20"/>
        </w:rPr>
      </w:pPr>
    </w:p>
    <w:p w:rsidR="0050595C" w:rsidRPr="0050595C" w:rsidRDefault="009D1A78" w:rsidP="0050595C">
      <w:pPr>
        <w:spacing w:after="0" w:line="240" w:lineRule="auto"/>
        <w:rPr>
          <w:rFonts w:ascii="Arial" w:hAnsi="Arial" w:cs="Arial"/>
          <w:sz w:val="20"/>
          <w:szCs w:val="20"/>
        </w:rPr>
      </w:pPr>
      <w:r>
        <w:rPr>
          <w:rFonts w:ascii="Arial" w:hAnsi="Arial" w:cs="Arial"/>
          <w:sz w:val="20"/>
          <w:szCs w:val="20"/>
        </w:rPr>
        <w:t>42</w:t>
      </w:r>
      <w:r w:rsidR="0050595C" w:rsidRPr="0050595C">
        <w:rPr>
          <w:rFonts w:ascii="Arial" w:hAnsi="Arial" w:cs="Arial"/>
          <w:sz w:val="20"/>
          <w:szCs w:val="20"/>
        </w:rPr>
        <w:t xml:space="preserve">. The carbon 'that makes up organic molecules in plants is derived </w:t>
      </w:r>
      <w:r w:rsidR="0050595C" w:rsidRPr="0050595C">
        <w:rPr>
          <w:rFonts w:ascii="Arial" w:hAnsi="Arial" w:cs="Arial"/>
          <w:sz w:val="20"/>
          <w:szCs w:val="20"/>
          <w:u w:val="single"/>
        </w:rPr>
        <w:t>directly</w:t>
      </w:r>
      <w:r w:rsidR="0050595C" w:rsidRPr="0050595C">
        <w:rPr>
          <w:rFonts w:ascii="Arial" w:hAnsi="Arial" w:cs="Arial"/>
          <w:sz w:val="20"/>
          <w:szCs w:val="20"/>
        </w:rPr>
        <w:t xml:space="preserve"> from</w:t>
      </w:r>
    </w:p>
    <w:p w:rsidR="0050595C" w:rsidRPr="0050595C" w:rsidRDefault="0050595C" w:rsidP="0050595C">
      <w:pPr>
        <w:tabs>
          <w:tab w:val="center" w:pos="630"/>
          <w:tab w:val="left" w:pos="900"/>
        </w:tabs>
        <w:spacing w:after="0" w:line="240" w:lineRule="auto"/>
        <w:rPr>
          <w:rFonts w:ascii="Arial" w:hAnsi="Arial" w:cs="Arial"/>
          <w:sz w:val="20"/>
          <w:szCs w:val="20"/>
        </w:rPr>
      </w:pPr>
      <w:r w:rsidRPr="0050595C">
        <w:rPr>
          <w:rFonts w:ascii="Arial" w:hAnsi="Arial" w:cs="Arial"/>
          <w:sz w:val="20"/>
          <w:szCs w:val="20"/>
        </w:rPr>
        <w:t xml:space="preserve">(A) </w:t>
      </w:r>
      <w:proofErr w:type="gramStart"/>
      <w:r w:rsidRPr="0050595C">
        <w:rPr>
          <w:rFonts w:ascii="Arial" w:hAnsi="Arial" w:cs="Arial"/>
          <w:sz w:val="20"/>
          <w:szCs w:val="20"/>
        </w:rPr>
        <w:t>combustion</w:t>
      </w:r>
      <w:proofErr w:type="gramEnd"/>
      <w:r w:rsidRPr="0050595C">
        <w:rPr>
          <w:rFonts w:ascii="Arial" w:hAnsi="Arial" w:cs="Arial"/>
          <w:sz w:val="20"/>
          <w:szCs w:val="20"/>
        </w:rPr>
        <w:t xml:space="preserve"> of fuels</w:t>
      </w:r>
    </w:p>
    <w:p w:rsidR="0050595C" w:rsidRPr="0050595C" w:rsidRDefault="0050595C" w:rsidP="0050595C">
      <w:pPr>
        <w:tabs>
          <w:tab w:val="center" w:pos="630"/>
          <w:tab w:val="left" w:pos="900"/>
        </w:tabs>
        <w:spacing w:after="0" w:line="240" w:lineRule="auto"/>
        <w:rPr>
          <w:rFonts w:ascii="Arial" w:hAnsi="Arial" w:cs="Arial"/>
          <w:sz w:val="20"/>
          <w:szCs w:val="20"/>
        </w:rPr>
      </w:pPr>
      <w:r w:rsidRPr="0050595C">
        <w:rPr>
          <w:rFonts w:ascii="Arial" w:hAnsi="Arial" w:cs="Arial"/>
          <w:sz w:val="20"/>
          <w:szCs w:val="20"/>
        </w:rPr>
        <w:t xml:space="preserve">(B) </w:t>
      </w:r>
      <w:proofErr w:type="gramStart"/>
      <w:r w:rsidRPr="0050595C">
        <w:rPr>
          <w:rFonts w:ascii="Arial" w:hAnsi="Arial" w:cs="Arial"/>
          <w:sz w:val="20"/>
          <w:szCs w:val="20"/>
        </w:rPr>
        <w:t>carbon</w:t>
      </w:r>
      <w:proofErr w:type="gramEnd"/>
      <w:r w:rsidRPr="0050595C">
        <w:rPr>
          <w:rFonts w:ascii="Arial" w:hAnsi="Arial" w:cs="Arial"/>
          <w:sz w:val="20"/>
          <w:szCs w:val="20"/>
        </w:rPr>
        <w:t xml:space="preserve"> fixed in photosynthesis</w:t>
      </w:r>
    </w:p>
    <w:p w:rsidR="0050595C" w:rsidRPr="0050595C" w:rsidRDefault="0050595C" w:rsidP="0050595C">
      <w:pPr>
        <w:tabs>
          <w:tab w:val="center" w:pos="630"/>
          <w:tab w:val="left" w:pos="900"/>
        </w:tabs>
        <w:spacing w:after="0" w:line="240" w:lineRule="auto"/>
        <w:rPr>
          <w:rFonts w:ascii="Arial" w:hAnsi="Arial" w:cs="Arial"/>
          <w:sz w:val="20"/>
          <w:szCs w:val="20"/>
        </w:rPr>
      </w:pPr>
      <w:r w:rsidRPr="0050595C">
        <w:rPr>
          <w:rFonts w:ascii="Arial" w:hAnsi="Arial" w:cs="Arial"/>
          <w:sz w:val="20"/>
          <w:szCs w:val="20"/>
        </w:rPr>
        <w:t xml:space="preserve">(C) </w:t>
      </w:r>
      <w:proofErr w:type="gramStart"/>
      <w:r w:rsidRPr="0050595C">
        <w:rPr>
          <w:rFonts w:ascii="Arial" w:hAnsi="Arial" w:cs="Arial"/>
          <w:sz w:val="20"/>
          <w:szCs w:val="20"/>
        </w:rPr>
        <w:t>carbon</w:t>
      </w:r>
      <w:proofErr w:type="gramEnd"/>
      <w:r w:rsidRPr="0050595C">
        <w:rPr>
          <w:rFonts w:ascii="Arial" w:hAnsi="Arial" w:cs="Arial"/>
          <w:sz w:val="20"/>
          <w:szCs w:val="20"/>
        </w:rPr>
        <w:t xml:space="preserve"> dioxide produced in respiration</w:t>
      </w:r>
    </w:p>
    <w:p w:rsidR="0050595C" w:rsidRPr="0050595C" w:rsidRDefault="0050595C" w:rsidP="0050595C">
      <w:pPr>
        <w:tabs>
          <w:tab w:val="center" w:pos="630"/>
          <w:tab w:val="left" w:pos="900"/>
        </w:tabs>
        <w:spacing w:after="0" w:line="240" w:lineRule="auto"/>
        <w:rPr>
          <w:rFonts w:ascii="Arial" w:hAnsi="Arial" w:cs="Arial"/>
          <w:sz w:val="20"/>
          <w:szCs w:val="20"/>
        </w:rPr>
      </w:pPr>
      <w:r w:rsidRPr="0050595C">
        <w:rPr>
          <w:rFonts w:ascii="Arial" w:hAnsi="Arial" w:cs="Arial"/>
          <w:sz w:val="20"/>
          <w:szCs w:val="20"/>
        </w:rPr>
        <w:t xml:space="preserve">(D) </w:t>
      </w:r>
      <w:proofErr w:type="gramStart"/>
      <w:r w:rsidRPr="0050595C">
        <w:rPr>
          <w:rFonts w:ascii="Arial" w:hAnsi="Arial" w:cs="Arial"/>
          <w:sz w:val="20"/>
          <w:szCs w:val="20"/>
        </w:rPr>
        <w:t>carbon</w:t>
      </w:r>
      <w:proofErr w:type="gramEnd"/>
      <w:r w:rsidRPr="0050595C">
        <w:rPr>
          <w:rFonts w:ascii="Arial" w:hAnsi="Arial" w:cs="Arial"/>
          <w:sz w:val="20"/>
          <w:szCs w:val="20"/>
        </w:rPr>
        <w:t xml:space="preserve"> in the lithosphere </w:t>
      </w:r>
    </w:p>
    <w:p w:rsidR="0050595C" w:rsidRPr="0050595C" w:rsidRDefault="0050595C" w:rsidP="0050595C">
      <w:pPr>
        <w:spacing w:after="0" w:line="240" w:lineRule="auto"/>
        <w:rPr>
          <w:rFonts w:ascii="Arial" w:hAnsi="Arial" w:cs="Arial"/>
          <w:sz w:val="20"/>
          <w:szCs w:val="20"/>
        </w:rPr>
      </w:pPr>
    </w:p>
    <w:p w:rsidR="0050595C" w:rsidRPr="0050595C" w:rsidRDefault="009D1A78" w:rsidP="0050595C">
      <w:pPr>
        <w:spacing w:after="0" w:line="240" w:lineRule="auto"/>
        <w:rPr>
          <w:rFonts w:ascii="Arial" w:hAnsi="Arial" w:cs="Arial"/>
          <w:sz w:val="20"/>
          <w:szCs w:val="20"/>
        </w:rPr>
      </w:pPr>
      <w:r>
        <w:rPr>
          <w:rFonts w:ascii="Arial" w:hAnsi="Arial" w:cs="Arial"/>
          <w:sz w:val="20"/>
          <w:szCs w:val="20"/>
        </w:rPr>
        <w:t>43</w:t>
      </w:r>
      <w:r w:rsidR="0050595C" w:rsidRPr="0050595C">
        <w:rPr>
          <w:rFonts w:ascii="Arial" w:hAnsi="Arial" w:cs="Arial"/>
          <w:sz w:val="20"/>
          <w:szCs w:val="20"/>
        </w:rPr>
        <w:t>. Which of the following macromolecules is primarily responsible for the insolubility of cell membranes in water?</w:t>
      </w:r>
    </w:p>
    <w:p w:rsidR="0050595C" w:rsidRPr="0050595C" w:rsidRDefault="0050595C" w:rsidP="0050595C">
      <w:pPr>
        <w:tabs>
          <w:tab w:val="center" w:pos="630"/>
          <w:tab w:val="left" w:pos="900"/>
        </w:tabs>
        <w:spacing w:after="0" w:line="240" w:lineRule="auto"/>
        <w:rPr>
          <w:rFonts w:ascii="Arial" w:hAnsi="Arial" w:cs="Arial"/>
          <w:sz w:val="20"/>
          <w:szCs w:val="20"/>
        </w:rPr>
      </w:pPr>
      <w:r w:rsidRPr="0050595C">
        <w:rPr>
          <w:rFonts w:ascii="Arial" w:hAnsi="Arial" w:cs="Arial"/>
          <w:sz w:val="20"/>
          <w:szCs w:val="20"/>
        </w:rPr>
        <w:t>(A) Starch</w:t>
      </w:r>
    </w:p>
    <w:p w:rsidR="0050595C" w:rsidRPr="0050595C" w:rsidRDefault="0050595C" w:rsidP="0050595C">
      <w:pPr>
        <w:tabs>
          <w:tab w:val="center" w:pos="630"/>
          <w:tab w:val="left" w:pos="900"/>
        </w:tabs>
        <w:spacing w:after="0" w:line="240" w:lineRule="auto"/>
        <w:rPr>
          <w:rFonts w:ascii="Arial" w:hAnsi="Arial" w:cs="Arial"/>
          <w:sz w:val="20"/>
          <w:szCs w:val="20"/>
        </w:rPr>
      </w:pPr>
      <w:r w:rsidRPr="0050595C">
        <w:rPr>
          <w:rFonts w:ascii="Arial" w:hAnsi="Arial" w:cs="Arial"/>
          <w:sz w:val="20"/>
          <w:szCs w:val="20"/>
        </w:rPr>
        <w:t>(B)Cellulose</w:t>
      </w:r>
    </w:p>
    <w:p w:rsidR="0050595C" w:rsidRPr="0050595C" w:rsidRDefault="0050595C" w:rsidP="0050595C">
      <w:pPr>
        <w:tabs>
          <w:tab w:val="center" w:pos="630"/>
          <w:tab w:val="left" w:pos="900"/>
        </w:tabs>
        <w:spacing w:after="0" w:line="240" w:lineRule="auto"/>
        <w:rPr>
          <w:rFonts w:ascii="Arial" w:hAnsi="Arial" w:cs="Arial"/>
          <w:sz w:val="20"/>
          <w:szCs w:val="20"/>
        </w:rPr>
      </w:pPr>
      <w:r w:rsidRPr="0050595C">
        <w:rPr>
          <w:rFonts w:ascii="Arial" w:hAnsi="Arial" w:cs="Arial"/>
          <w:sz w:val="20"/>
          <w:szCs w:val="20"/>
        </w:rPr>
        <w:t>(C) Protein</w:t>
      </w:r>
    </w:p>
    <w:p w:rsidR="0050595C" w:rsidRDefault="0050595C" w:rsidP="0050595C">
      <w:pPr>
        <w:tabs>
          <w:tab w:val="center" w:pos="630"/>
          <w:tab w:val="left" w:pos="900"/>
        </w:tabs>
        <w:spacing w:after="0" w:line="240" w:lineRule="auto"/>
        <w:rPr>
          <w:rFonts w:ascii="Arial" w:hAnsi="Arial" w:cs="Arial"/>
          <w:sz w:val="20"/>
          <w:szCs w:val="20"/>
        </w:rPr>
      </w:pPr>
      <w:r w:rsidRPr="0050595C">
        <w:rPr>
          <w:rFonts w:ascii="Arial" w:hAnsi="Arial" w:cs="Arial"/>
          <w:sz w:val="20"/>
          <w:szCs w:val="20"/>
        </w:rPr>
        <w:t xml:space="preserve">(D) </w:t>
      </w:r>
      <w:proofErr w:type="spellStart"/>
      <w:r w:rsidRPr="0050595C">
        <w:rPr>
          <w:rFonts w:ascii="Arial" w:hAnsi="Arial" w:cs="Arial"/>
          <w:sz w:val="20"/>
          <w:szCs w:val="20"/>
        </w:rPr>
        <w:t>Phospholipid</w:t>
      </w:r>
      <w:proofErr w:type="spellEnd"/>
    </w:p>
    <w:p w:rsidR="006D45E0" w:rsidRPr="0050595C" w:rsidRDefault="006D45E0" w:rsidP="0050595C">
      <w:pPr>
        <w:tabs>
          <w:tab w:val="center" w:pos="630"/>
          <w:tab w:val="left" w:pos="900"/>
        </w:tabs>
        <w:spacing w:after="0" w:line="240" w:lineRule="auto"/>
        <w:rPr>
          <w:rFonts w:ascii="Arial" w:hAnsi="Arial" w:cs="Arial"/>
          <w:sz w:val="20"/>
          <w:szCs w:val="20"/>
        </w:rPr>
      </w:pPr>
    </w:p>
    <w:p w:rsidR="0050595C" w:rsidRPr="0050595C" w:rsidRDefault="009D1A78" w:rsidP="0050595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44</w:t>
      </w:r>
      <w:r w:rsidR="0050595C" w:rsidRPr="0050595C">
        <w:rPr>
          <w:rFonts w:ascii="Arial" w:hAnsi="Arial" w:cs="Arial"/>
          <w:sz w:val="20"/>
          <w:szCs w:val="20"/>
        </w:rPr>
        <w:t>. Which of the following is responsible for the cohesive property of water?</w:t>
      </w:r>
    </w:p>
    <w:p w:rsidR="0050595C" w:rsidRPr="0050595C" w:rsidRDefault="0050595C" w:rsidP="0050595C">
      <w:pPr>
        <w:tabs>
          <w:tab w:val="center" w:pos="630"/>
          <w:tab w:val="left" w:pos="900"/>
        </w:tabs>
        <w:spacing w:after="0" w:line="240" w:lineRule="auto"/>
        <w:rPr>
          <w:rFonts w:ascii="Arial" w:hAnsi="Arial" w:cs="Arial"/>
          <w:sz w:val="20"/>
          <w:szCs w:val="20"/>
        </w:rPr>
      </w:pPr>
      <w:r w:rsidRPr="0050595C">
        <w:rPr>
          <w:rFonts w:ascii="Arial" w:hAnsi="Arial" w:cs="Arial"/>
          <w:sz w:val="20"/>
          <w:szCs w:val="20"/>
        </w:rPr>
        <w:t>(A) Hydrogen bonds between the oxygen atoms of two adjacent water molecules</w:t>
      </w:r>
    </w:p>
    <w:p w:rsidR="0050595C" w:rsidRPr="0050595C" w:rsidRDefault="0050595C" w:rsidP="0050595C">
      <w:pPr>
        <w:tabs>
          <w:tab w:val="center" w:pos="630"/>
          <w:tab w:val="left" w:pos="900"/>
        </w:tabs>
        <w:spacing w:after="0" w:line="240" w:lineRule="auto"/>
        <w:rPr>
          <w:rFonts w:ascii="Arial" w:hAnsi="Arial" w:cs="Arial"/>
          <w:sz w:val="20"/>
          <w:szCs w:val="20"/>
        </w:rPr>
      </w:pPr>
      <w:r w:rsidRPr="0050595C">
        <w:rPr>
          <w:rFonts w:ascii="Arial" w:hAnsi="Arial" w:cs="Arial"/>
          <w:sz w:val="20"/>
          <w:szCs w:val="20"/>
        </w:rPr>
        <w:t>(B)Covalent bonds between the hydrogen atoms of two adjacent water molecules</w:t>
      </w:r>
    </w:p>
    <w:p w:rsidR="0050595C" w:rsidRPr="0050595C" w:rsidRDefault="0050595C" w:rsidP="0050595C">
      <w:pPr>
        <w:tabs>
          <w:tab w:val="center" w:pos="630"/>
          <w:tab w:val="left" w:pos="900"/>
        </w:tabs>
        <w:spacing w:after="0" w:line="240" w:lineRule="auto"/>
        <w:rPr>
          <w:rFonts w:ascii="Arial" w:hAnsi="Arial" w:cs="Arial"/>
          <w:sz w:val="20"/>
          <w:szCs w:val="20"/>
        </w:rPr>
      </w:pPr>
      <w:r w:rsidRPr="0050595C">
        <w:rPr>
          <w:rFonts w:ascii="Arial" w:hAnsi="Arial" w:cs="Arial"/>
          <w:sz w:val="20"/>
          <w:szCs w:val="20"/>
        </w:rPr>
        <w:t>(C) Hydrogen bonds between the oxygen atom of one water molecule and a hydrogen atom of another water molecule</w:t>
      </w:r>
    </w:p>
    <w:p w:rsidR="0050595C" w:rsidRPr="0050595C" w:rsidRDefault="0050595C" w:rsidP="0050595C">
      <w:pPr>
        <w:tabs>
          <w:tab w:val="center" w:pos="630"/>
          <w:tab w:val="left" w:pos="900"/>
        </w:tabs>
        <w:spacing w:after="0" w:line="240" w:lineRule="auto"/>
        <w:rPr>
          <w:rFonts w:ascii="Arial" w:hAnsi="Arial" w:cs="Arial"/>
          <w:sz w:val="20"/>
          <w:szCs w:val="20"/>
        </w:rPr>
      </w:pPr>
      <w:r w:rsidRPr="0050595C">
        <w:rPr>
          <w:rFonts w:ascii="Arial" w:hAnsi="Arial" w:cs="Arial"/>
          <w:sz w:val="20"/>
          <w:szCs w:val="20"/>
        </w:rPr>
        <w:t>(D) Covalent bonds between the oxygen atom of one water molecule and a hydrogen atom of another water molecule</w:t>
      </w:r>
    </w:p>
    <w:p w:rsidR="0050595C" w:rsidRPr="0050595C" w:rsidRDefault="0050595C" w:rsidP="0050595C">
      <w:pPr>
        <w:spacing w:after="0" w:line="240" w:lineRule="auto"/>
        <w:rPr>
          <w:rFonts w:ascii="Arial" w:hAnsi="Arial" w:cs="Arial"/>
          <w:sz w:val="20"/>
          <w:szCs w:val="20"/>
        </w:rPr>
      </w:pPr>
    </w:p>
    <w:p w:rsidR="0050595C" w:rsidRPr="0050595C" w:rsidRDefault="0050595C" w:rsidP="006D45E0">
      <w:pPr>
        <w:widowControl w:val="0"/>
        <w:autoSpaceDE w:val="0"/>
        <w:autoSpaceDN w:val="0"/>
        <w:adjustRightInd w:val="0"/>
        <w:spacing w:after="0" w:line="240" w:lineRule="auto"/>
        <w:rPr>
          <w:rFonts w:ascii="Arial" w:hAnsi="Arial" w:cs="Arial"/>
          <w:sz w:val="20"/>
          <w:szCs w:val="20"/>
        </w:rPr>
      </w:pPr>
      <w:r w:rsidRPr="0050595C">
        <w:rPr>
          <w:rFonts w:ascii="Arial" w:hAnsi="Arial" w:cs="Arial"/>
          <w:noProof/>
          <w:sz w:val="20"/>
          <w:szCs w:val="20"/>
        </w:rPr>
        <w:drawing>
          <wp:anchor distT="0" distB="0" distL="114300" distR="114300" simplePos="0" relativeHeight="251664384" behindDoc="0" locked="0" layoutInCell="1" allowOverlap="1">
            <wp:simplePos x="0" y="0"/>
            <wp:positionH relativeFrom="column">
              <wp:posOffset>3823335</wp:posOffset>
            </wp:positionH>
            <wp:positionV relativeFrom="paragraph">
              <wp:posOffset>156845</wp:posOffset>
            </wp:positionV>
            <wp:extent cx="2895600" cy="2300605"/>
            <wp:effectExtent l="19050" t="0" r="0" b="0"/>
            <wp:wrapNone/>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2895600" cy="2300605"/>
                    </a:xfrm>
                    <a:prstGeom prst="rect">
                      <a:avLst/>
                    </a:prstGeom>
                    <a:noFill/>
                    <a:ln w="9525">
                      <a:noFill/>
                      <a:miter lim="800000"/>
                      <a:headEnd/>
                      <a:tailEnd/>
                    </a:ln>
                  </pic:spPr>
                </pic:pic>
              </a:graphicData>
            </a:graphic>
          </wp:anchor>
        </w:drawing>
      </w:r>
    </w:p>
    <w:p w:rsidR="0050595C" w:rsidRPr="0050595C" w:rsidRDefault="0050595C" w:rsidP="0050595C">
      <w:pPr>
        <w:spacing w:after="0" w:line="240" w:lineRule="auto"/>
        <w:rPr>
          <w:rFonts w:ascii="Arial" w:hAnsi="Arial" w:cs="Arial"/>
          <w:sz w:val="20"/>
          <w:szCs w:val="20"/>
        </w:rPr>
      </w:pPr>
    </w:p>
    <w:p w:rsidR="0050595C" w:rsidRPr="0050595C" w:rsidRDefault="0050595C" w:rsidP="0050595C">
      <w:pPr>
        <w:pStyle w:val="NormalText"/>
        <w:rPr>
          <w:rFonts w:ascii="Arial" w:hAnsi="Arial" w:cs="Arial"/>
          <w:color w:val="auto"/>
        </w:rPr>
      </w:pPr>
      <w:r w:rsidRPr="0050595C">
        <w:rPr>
          <w:rFonts w:ascii="Arial" w:hAnsi="Arial" w:cs="Arial"/>
          <w:noProof/>
        </w:rPr>
        <w:drawing>
          <wp:anchor distT="0" distB="0" distL="114300" distR="114300" simplePos="0" relativeHeight="251665408" behindDoc="1" locked="0" layoutInCell="1" allowOverlap="1">
            <wp:simplePos x="0" y="0"/>
            <wp:positionH relativeFrom="column">
              <wp:posOffset>89535</wp:posOffset>
            </wp:positionH>
            <wp:positionV relativeFrom="paragraph">
              <wp:posOffset>1259840</wp:posOffset>
            </wp:positionV>
            <wp:extent cx="1494155" cy="3223895"/>
            <wp:effectExtent l="19050" t="0" r="0" b="0"/>
            <wp:wrapTight wrapText="bothSides">
              <wp:wrapPolygon edited="0">
                <wp:start x="-275" y="0"/>
                <wp:lineTo x="-275" y="21443"/>
                <wp:lineTo x="21481" y="21443"/>
                <wp:lineTo x="21481" y="0"/>
                <wp:lineTo x="-275"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1494155" cy="3223895"/>
                    </a:xfrm>
                    <a:prstGeom prst="rect">
                      <a:avLst/>
                    </a:prstGeom>
                    <a:noFill/>
                    <a:ln w="9525">
                      <a:noFill/>
                      <a:miter lim="800000"/>
                      <a:headEnd/>
                      <a:tailEnd/>
                    </a:ln>
                  </pic:spPr>
                </pic:pic>
              </a:graphicData>
            </a:graphic>
          </wp:anchor>
        </w:drawing>
      </w:r>
      <w:r w:rsidR="009D1A78">
        <w:rPr>
          <w:rFonts w:ascii="Arial" w:hAnsi="Arial" w:cs="Arial"/>
          <w:color w:val="auto"/>
        </w:rPr>
        <w:t xml:space="preserve">45. Lipid. </w:t>
      </w:r>
      <w:r w:rsidR="009D1A78">
        <w:rPr>
          <w:rFonts w:ascii="Arial" w:hAnsi="Arial" w:cs="Arial"/>
          <w:color w:val="auto"/>
        </w:rPr>
        <w:br/>
        <w:t xml:space="preserve">46. Functional protein. </w:t>
      </w:r>
      <w:r w:rsidR="009D1A78">
        <w:rPr>
          <w:rFonts w:ascii="Arial" w:hAnsi="Arial" w:cs="Arial"/>
          <w:color w:val="auto"/>
        </w:rPr>
        <w:br/>
        <w:t xml:space="preserve">47. Nucleotide. </w:t>
      </w:r>
      <w:r w:rsidR="009D1A78">
        <w:rPr>
          <w:rFonts w:ascii="Arial" w:hAnsi="Arial" w:cs="Arial"/>
          <w:color w:val="auto"/>
        </w:rPr>
        <w:br/>
        <w:t xml:space="preserve">48. Polysaccharide. </w:t>
      </w:r>
      <w:r w:rsidR="009D1A78">
        <w:rPr>
          <w:rFonts w:ascii="Arial" w:hAnsi="Arial" w:cs="Arial"/>
          <w:color w:val="auto"/>
        </w:rPr>
        <w:br/>
        <w:t xml:space="preserve">49. Monosaccharide. </w:t>
      </w:r>
      <w:r w:rsidR="009D1A78">
        <w:rPr>
          <w:rFonts w:ascii="Arial" w:hAnsi="Arial" w:cs="Arial"/>
          <w:color w:val="auto"/>
        </w:rPr>
        <w:br/>
        <w:t xml:space="preserve">50. Polymer </w:t>
      </w:r>
      <w:r w:rsidR="009D1A78">
        <w:rPr>
          <w:rFonts w:ascii="Arial" w:hAnsi="Arial" w:cs="Arial"/>
          <w:color w:val="auto"/>
        </w:rPr>
        <w:br/>
        <w:t>51</w:t>
      </w:r>
      <w:r w:rsidRPr="0050595C">
        <w:rPr>
          <w:rFonts w:ascii="Arial" w:hAnsi="Arial" w:cs="Arial"/>
          <w:color w:val="auto"/>
        </w:rPr>
        <w:t xml:space="preserve">. Tertiary (protein) structure </w:t>
      </w:r>
      <w:r w:rsidRPr="0050595C">
        <w:rPr>
          <w:rFonts w:ascii="Arial" w:hAnsi="Arial" w:cs="Arial"/>
          <w:color w:val="auto"/>
        </w:rPr>
        <w:br/>
      </w:r>
    </w:p>
    <w:p w:rsidR="0050595C" w:rsidRPr="0050595C" w:rsidRDefault="0050595C" w:rsidP="0050595C">
      <w:pPr>
        <w:pStyle w:val="NormalText"/>
        <w:rPr>
          <w:rFonts w:ascii="Arial" w:hAnsi="Arial" w:cs="Arial"/>
          <w:color w:val="auto"/>
        </w:rPr>
      </w:pPr>
    </w:p>
    <w:p w:rsidR="0050595C" w:rsidRPr="0050595C" w:rsidRDefault="0050595C" w:rsidP="0050595C">
      <w:pPr>
        <w:pStyle w:val="NormalText"/>
        <w:rPr>
          <w:rFonts w:ascii="Arial" w:hAnsi="Arial" w:cs="Arial"/>
          <w:color w:val="auto"/>
        </w:rPr>
      </w:pPr>
    </w:p>
    <w:p w:rsidR="0050595C" w:rsidRPr="0050595C" w:rsidRDefault="0050595C" w:rsidP="0050595C">
      <w:pPr>
        <w:pStyle w:val="NormalText"/>
        <w:rPr>
          <w:rFonts w:ascii="Arial" w:hAnsi="Arial" w:cs="Arial"/>
          <w:color w:val="auto"/>
        </w:rPr>
      </w:pPr>
    </w:p>
    <w:p w:rsidR="0050595C" w:rsidRPr="0050595C" w:rsidRDefault="0050595C" w:rsidP="0050595C">
      <w:pPr>
        <w:pStyle w:val="NormalText"/>
        <w:rPr>
          <w:rFonts w:ascii="Arial" w:hAnsi="Arial" w:cs="Arial"/>
          <w:color w:val="auto"/>
        </w:rPr>
      </w:pPr>
    </w:p>
    <w:p w:rsidR="0050595C" w:rsidRPr="0050595C" w:rsidRDefault="009D1A78" w:rsidP="0050595C">
      <w:pPr>
        <w:pStyle w:val="NormalText"/>
        <w:rPr>
          <w:rFonts w:ascii="Arial" w:hAnsi="Arial" w:cs="Arial"/>
          <w:color w:val="auto"/>
        </w:rPr>
      </w:pPr>
      <w:r>
        <w:rPr>
          <w:rFonts w:ascii="Arial" w:hAnsi="Arial" w:cs="Arial"/>
          <w:color w:val="auto"/>
        </w:rPr>
        <w:t>52</w:t>
      </w:r>
      <w:r w:rsidR="0050595C" w:rsidRPr="0050595C">
        <w:rPr>
          <w:rFonts w:ascii="Arial" w:hAnsi="Arial" w:cs="Arial"/>
          <w:color w:val="auto"/>
        </w:rPr>
        <w:t xml:space="preserve">. </w:t>
      </w:r>
      <w:proofErr w:type="spellStart"/>
      <w:r w:rsidR="0050595C" w:rsidRPr="0050595C">
        <w:rPr>
          <w:rFonts w:ascii="Arial" w:hAnsi="Arial" w:cs="Arial"/>
          <w:color w:val="auto"/>
        </w:rPr>
        <w:t>Deoxyribose</w:t>
      </w:r>
      <w:proofErr w:type="spellEnd"/>
      <w:r w:rsidR="0050595C" w:rsidRPr="0050595C">
        <w:rPr>
          <w:rFonts w:ascii="Arial" w:hAnsi="Arial" w:cs="Arial"/>
          <w:color w:val="auto"/>
        </w:rPr>
        <w:t xml:space="preserve"> sugar.</w:t>
      </w:r>
    </w:p>
    <w:p w:rsidR="0050595C" w:rsidRPr="0050595C" w:rsidRDefault="009D1A78" w:rsidP="0050595C">
      <w:pPr>
        <w:pStyle w:val="NormalText"/>
        <w:rPr>
          <w:rFonts w:ascii="Arial" w:hAnsi="Arial" w:cs="Arial"/>
          <w:color w:val="auto"/>
        </w:rPr>
      </w:pPr>
      <w:r>
        <w:rPr>
          <w:rFonts w:ascii="Arial" w:hAnsi="Arial" w:cs="Arial"/>
          <w:color w:val="auto"/>
        </w:rPr>
        <w:t>53</w:t>
      </w:r>
      <w:proofErr w:type="gramStart"/>
      <w:r w:rsidR="0050595C" w:rsidRPr="0050595C">
        <w:rPr>
          <w:rFonts w:ascii="Arial" w:hAnsi="Arial" w:cs="Arial"/>
          <w:color w:val="auto"/>
        </w:rPr>
        <w:t>.Thymine</w:t>
      </w:r>
      <w:proofErr w:type="gramEnd"/>
      <w:r w:rsidR="0050595C" w:rsidRPr="0050595C">
        <w:rPr>
          <w:rFonts w:ascii="Arial" w:hAnsi="Arial" w:cs="Arial"/>
          <w:color w:val="auto"/>
        </w:rPr>
        <w:t xml:space="preserve">. </w:t>
      </w:r>
    </w:p>
    <w:p w:rsidR="0050595C" w:rsidRPr="0050595C" w:rsidRDefault="009D1A78" w:rsidP="0050595C">
      <w:pPr>
        <w:pStyle w:val="NormalText"/>
        <w:rPr>
          <w:rFonts w:ascii="Arial" w:hAnsi="Arial" w:cs="Arial"/>
          <w:color w:val="auto"/>
        </w:rPr>
      </w:pPr>
      <w:r>
        <w:rPr>
          <w:rFonts w:ascii="Arial" w:hAnsi="Arial" w:cs="Arial"/>
          <w:color w:val="auto"/>
        </w:rPr>
        <w:t>54</w:t>
      </w:r>
      <w:proofErr w:type="gramStart"/>
      <w:r>
        <w:rPr>
          <w:rFonts w:ascii="Arial" w:hAnsi="Arial" w:cs="Arial"/>
          <w:color w:val="auto"/>
        </w:rPr>
        <w:t>.Guanine</w:t>
      </w:r>
      <w:proofErr w:type="gramEnd"/>
      <w:r>
        <w:rPr>
          <w:rFonts w:ascii="Arial" w:hAnsi="Arial" w:cs="Arial"/>
          <w:color w:val="auto"/>
        </w:rPr>
        <w:t xml:space="preserve">. </w:t>
      </w:r>
      <w:r>
        <w:rPr>
          <w:rFonts w:ascii="Arial" w:hAnsi="Arial" w:cs="Arial"/>
          <w:color w:val="auto"/>
        </w:rPr>
        <w:br/>
        <w:t>55</w:t>
      </w:r>
      <w:proofErr w:type="gramStart"/>
      <w:r w:rsidR="0050595C" w:rsidRPr="0050595C">
        <w:rPr>
          <w:rFonts w:ascii="Arial" w:hAnsi="Arial" w:cs="Arial"/>
          <w:color w:val="auto"/>
        </w:rPr>
        <w:t>.Phosphate</w:t>
      </w:r>
      <w:proofErr w:type="gramEnd"/>
    </w:p>
    <w:p w:rsidR="0050595C" w:rsidRPr="0050595C" w:rsidRDefault="009D1A78" w:rsidP="0050595C">
      <w:pPr>
        <w:pStyle w:val="NormalText"/>
        <w:rPr>
          <w:rFonts w:ascii="Arial" w:hAnsi="Arial" w:cs="Arial"/>
          <w:color w:val="auto"/>
        </w:rPr>
      </w:pPr>
      <w:r>
        <w:rPr>
          <w:rFonts w:ascii="Arial" w:hAnsi="Arial" w:cs="Arial"/>
          <w:color w:val="auto"/>
        </w:rPr>
        <w:t>56</w:t>
      </w:r>
      <w:proofErr w:type="gramStart"/>
      <w:r w:rsidR="0050595C" w:rsidRPr="0050595C">
        <w:rPr>
          <w:rFonts w:ascii="Arial" w:hAnsi="Arial" w:cs="Arial"/>
          <w:color w:val="auto"/>
        </w:rPr>
        <w:t>.Hydrogen</w:t>
      </w:r>
      <w:proofErr w:type="gramEnd"/>
      <w:r w:rsidR="0050595C" w:rsidRPr="0050595C">
        <w:rPr>
          <w:rFonts w:ascii="Arial" w:hAnsi="Arial" w:cs="Arial"/>
          <w:color w:val="auto"/>
        </w:rPr>
        <w:t xml:space="preserve"> bonds.</w:t>
      </w:r>
    </w:p>
    <w:p w:rsidR="0050595C" w:rsidRPr="0050595C" w:rsidRDefault="0050595C" w:rsidP="0050595C">
      <w:pPr>
        <w:spacing w:after="0" w:line="240" w:lineRule="auto"/>
        <w:rPr>
          <w:rStyle w:val="Strong"/>
          <w:rFonts w:ascii="Arial" w:hAnsi="Arial" w:cs="Arial"/>
          <w:b w:val="0"/>
          <w:bCs w:val="0"/>
          <w:sz w:val="20"/>
          <w:szCs w:val="20"/>
          <w:shd w:val="clear" w:color="auto" w:fill="FFFFFF"/>
        </w:rPr>
      </w:pPr>
    </w:p>
    <w:p w:rsidR="0050595C" w:rsidRPr="0050595C" w:rsidRDefault="0050595C" w:rsidP="0050595C">
      <w:pPr>
        <w:spacing w:after="0" w:line="240" w:lineRule="auto"/>
        <w:rPr>
          <w:rStyle w:val="Strong"/>
          <w:rFonts w:ascii="Arial" w:hAnsi="Arial" w:cs="Arial"/>
          <w:b w:val="0"/>
          <w:bCs w:val="0"/>
          <w:sz w:val="20"/>
          <w:szCs w:val="20"/>
          <w:shd w:val="clear" w:color="auto" w:fill="FFFFFF"/>
        </w:rPr>
      </w:pPr>
    </w:p>
    <w:p w:rsidR="0050595C" w:rsidRPr="0050595C" w:rsidRDefault="0050595C" w:rsidP="0050595C">
      <w:pPr>
        <w:spacing w:after="0" w:line="240" w:lineRule="auto"/>
        <w:rPr>
          <w:rStyle w:val="Strong"/>
          <w:rFonts w:ascii="Arial" w:hAnsi="Arial" w:cs="Arial"/>
          <w:b w:val="0"/>
          <w:bCs w:val="0"/>
          <w:sz w:val="20"/>
          <w:szCs w:val="20"/>
          <w:shd w:val="clear" w:color="auto" w:fill="FFFFFF"/>
        </w:rPr>
      </w:pPr>
    </w:p>
    <w:p w:rsidR="0050595C" w:rsidRPr="0050595C" w:rsidRDefault="0050595C" w:rsidP="0050595C">
      <w:pPr>
        <w:spacing w:after="0" w:line="240" w:lineRule="auto"/>
        <w:rPr>
          <w:rStyle w:val="Strong"/>
          <w:rFonts w:ascii="Arial" w:hAnsi="Arial" w:cs="Arial"/>
          <w:b w:val="0"/>
          <w:bCs w:val="0"/>
          <w:sz w:val="20"/>
          <w:szCs w:val="20"/>
          <w:shd w:val="clear" w:color="auto" w:fill="FFFFFF"/>
        </w:rPr>
      </w:pPr>
    </w:p>
    <w:p w:rsidR="0050595C" w:rsidRPr="0050595C" w:rsidRDefault="0050595C" w:rsidP="0050595C">
      <w:pPr>
        <w:spacing w:after="0" w:line="240" w:lineRule="auto"/>
        <w:rPr>
          <w:rStyle w:val="Strong"/>
          <w:rFonts w:ascii="Arial" w:hAnsi="Arial" w:cs="Arial"/>
          <w:b w:val="0"/>
          <w:bCs w:val="0"/>
          <w:sz w:val="20"/>
          <w:szCs w:val="20"/>
          <w:shd w:val="clear" w:color="auto" w:fill="FFFFFF"/>
        </w:rPr>
      </w:pPr>
    </w:p>
    <w:p w:rsidR="0050595C" w:rsidRPr="0050595C" w:rsidRDefault="0050595C" w:rsidP="0050595C">
      <w:pPr>
        <w:spacing w:after="0" w:line="240" w:lineRule="auto"/>
        <w:rPr>
          <w:rStyle w:val="Strong"/>
          <w:rFonts w:ascii="Arial" w:hAnsi="Arial" w:cs="Arial"/>
          <w:b w:val="0"/>
          <w:bCs w:val="0"/>
          <w:sz w:val="20"/>
          <w:szCs w:val="20"/>
          <w:shd w:val="clear" w:color="auto" w:fill="FFFFFF"/>
        </w:rPr>
      </w:pPr>
    </w:p>
    <w:p w:rsidR="0050595C" w:rsidRPr="0050595C" w:rsidRDefault="0050595C" w:rsidP="0050595C">
      <w:pPr>
        <w:spacing w:after="0" w:line="240" w:lineRule="auto"/>
        <w:rPr>
          <w:rStyle w:val="Strong"/>
          <w:rFonts w:ascii="Arial" w:hAnsi="Arial" w:cs="Arial"/>
          <w:b w:val="0"/>
          <w:bCs w:val="0"/>
          <w:sz w:val="20"/>
          <w:szCs w:val="20"/>
          <w:shd w:val="clear" w:color="auto" w:fill="FFFFFF"/>
        </w:rPr>
      </w:pPr>
    </w:p>
    <w:p w:rsidR="0050595C" w:rsidRDefault="0050595C" w:rsidP="0050595C">
      <w:pPr>
        <w:spacing w:after="0" w:line="240" w:lineRule="auto"/>
        <w:rPr>
          <w:rStyle w:val="Strong"/>
          <w:rFonts w:ascii="Arial" w:hAnsi="Arial" w:cs="Arial"/>
          <w:b w:val="0"/>
          <w:bCs w:val="0"/>
          <w:sz w:val="20"/>
          <w:szCs w:val="20"/>
          <w:shd w:val="clear" w:color="auto" w:fill="FFFFFF"/>
        </w:rPr>
      </w:pPr>
    </w:p>
    <w:p w:rsidR="006D45E0" w:rsidRDefault="006D45E0" w:rsidP="0050595C">
      <w:pPr>
        <w:spacing w:after="0" w:line="240" w:lineRule="auto"/>
        <w:rPr>
          <w:rStyle w:val="Strong"/>
          <w:rFonts w:ascii="Arial" w:hAnsi="Arial" w:cs="Arial"/>
          <w:b w:val="0"/>
          <w:bCs w:val="0"/>
          <w:sz w:val="20"/>
          <w:szCs w:val="20"/>
          <w:shd w:val="clear" w:color="auto" w:fill="FFFFFF"/>
        </w:rPr>
      </w:pPr>
    </w:p>
    <w:p w:rsidR="006D45E0" w:rsidRDefault="006D45E0" w:rsidP="0050595C">
      <w:pPr>
        <w:spacing w:after="0" w:line="240" w:lineRule="auto"/>
        <w:rPr>
          <w:rStyle w:val="Strong"/>
          <w:rFonts w:ascii="Arial" w:hAnsi="Arial" w:cs="Arial"/>
          <w:b w:val="0"/>
          <w:bCs w:val="0"/>
          <w:sz w:val="20"/>
          <w:szCs w:val="20"/>
          <w:shd w:val="clear" w:color="auto" w:fill="FFFFFF"/>
        </w:rPr>
      </w:pPr>
    </w:p>
    <w:p w:rsidR="006D45E0" w:rsidRDefault="006D45E0" w:rsidP="0050595C">
      <w:pPr>
        <w:spacing w:after="0" w:line="240" w:lineRule="auto"/>
        <w:rPr>
          <w:rStyle w:val="Strong"/>
          <w:rFonts w:ascii="Arial" w:hAnsi="Arial" w:cs="Arial"/>
          <w:b w:val="0"/>
          <w:bCs w:val="0"/>
          <w:sz w:val="20"/>
          <w:szCs w:val="20"/>
          <w:shd w:val="clear" w:color="auto" w:fill="FFFFFF"/>
        </w:rPr>
      </w:pPr>
    </w:p>
    <w:p w:rsidR="006D45E0" w:rsidRDefault="006D45E0" w:rsidP="0050595C">
      <w:pPr>
        <w:spacing w:after="0" w:line="240" w:lineRule="auto"/>
        <w:rPr>
          <w:rStyle w:val="Strong"/>
          <w:rFonts w:ascii="Arial" w:hAnsi="Arial" w:cs="Arial"/>
          <w:b w:val="0"/>
          <w:bCs w:val="0"/>
          <w:sz w:val="20"/>
          <w:szCs w:val="20"/>
          <w:shd w:val="clear" w:color="auto" w:fill="FFFFFF"/>
        </w:rPr>
      </w:pPr>
    </w:p>
    <w:p w:rsidR="006D45E0" w:rsidRPr="0050595C" w:rsidRDefault="006D45E0" w:rsidP="0050595C">
      <w:pPr>
        <w:spacing w:after="0" w:line="240" w:lineRule="auto"/>
        <w:rPr>
          <w:rStyle w:val="Strong"/>
          <w:rFonts w:ascii="Arial" w:hAnsi="Arial" w:cs="Arial"/>
          <w:b w:val="0"/>
          <w:bCs w:val="0"/>
          <w:sz w:val="20"/>
          <w:szCs w:val="20"/>
          <w:shd w:val="clear" w:color="auto" w:fill="FFFFFF"/>
        </w:rPr>
      </w:pPr>
    </w:p>
    <w:p w:rsidR="0050595C" w:rsidRPr="0050595C" w:rsidRDefault="0050595C" w:rsidP="0050595C">
      <w:pPr>
        <w:spacing w:after="0" w:line="240" w:lineRule="auto"/>
        <w:rPr>
          <w:rStyle w:val="Strong"/>
          <w:rFonts w:ascii="Arial" w:hAnsi="Arial" w:cs="Arial"/>
          <w:b w:val="0"/>
          <w:bCs w:val="0"/>
          <w:sz w:val="20"/>
          <w:szCs w:val="20"/>
          <w:shd w:val="clear" w:color="auto" w:fill="FFFFFF"/>
        </w:rPr>
      </w:pPr>
    </w:p>
    <w:p w:rsidR="0050595C" w:rsidRPr="0050595C" w:rsidRDefault="009D1A78" w:rsidP="0050595C">
      <w:pPr>
        <w:spacing w:after="0" w:line="240" w:lineRule="auto"/>
        <w:rPr>
          <w:rStyle w:val="Strong"/>
          <w:rFonts w:ascii="Arial" w:hAnsi="Arial" w:cs="Arial"/>
          <w:b w:val="0"/>
          <w:bCs w:val="0"/>
          <w:sz w:val="20"/>
          <w:szCs w:val="20"/>
          <w:shd w:val="clear" w:color="auto" w:fill="FFFFFF"/>
        </w:rPr>
      </w:pPr>
      <w:r>
        <w:rPr>
          <w:rStyle w:val="Strong"/>
          <w:rFonts w:ascii="Arial" w:hAnsi="Arial" w:cs="Arial"/>
          <w:b w:val="0"/>
          <w:bCs w:val="0"/>
          <w:sz w:val="20"/>
          <w:szCs w:val="20"/>
          <w:shd w:val="clear" w:color="auto" w:fill="FFFFFF"/>
        </w:rPr>
        <w:t>57.</w:t>
      </w:r>
      <w:r w:rsidR="0050595C" w:rsidRPr="0050595C">
        <w:rPr>
          <w:rStyle w:val="Strong"/>
          <w:rFonts w:ascii="Arial" w:hAnsi="Arial" w:cs="Arial"/>
          <w:b w:val="0"/>
          <w:bCs w:val="0"/>
          <w:sz w:val="20"/>
          <w:szCs w:val="20"/>
          <w:shd w:val="clear" w:color="auto" w:fill="FFFFFF"/>
        </w:rPr>
        <w:t xml:space="preserve"> Water molecules are transported from the roots to the leaves by way of the xylem. What property of water is responsible for maintaining the water column in the xylem?</w:t>
      </w:r>
    </w:p>
    <w:p w:rsidR="006D45E0" w:rsidRPr="009D1A78" w:rsidRDefault="0050595C" w:rsidP="009D1A78">
      <w:pPr>
        <w:spacing w:after="0" w:line="240" w:lineRule="auto"/>
        <w:ind w:left="360"/>
        <w:rPr>
          <w:rFonts w:ascii="Arial" w:hAnsi="Arial" w:cs="Arial"/>
          <w:sz w:val="20"/>
          <w:szCs w:val="20"/>
          <w:shd w:val="clear" w:color="auto" w:fill="FFFFFF"/>
        </w:rPr>
      </w:pPr>
      <w:r w:rsidRPr="0050595C">
        <w:rPr>
          <w:rStyle w:val="Strong"/>
          <w:rFonts w:ascii="Arial" w:hAnsi="Arial" w:cs="Arial"/>
          <w:b w:val="0"/>
          <w:bCs w:val="0"/>
          <w:sz w:val="20"/>
          <w:szCs w:val="20"/>
          <w:shd w:val="clear" w:color="auto" w:fill="FFFFFF"/>
        </w:rPr>
        <w:t>a.) Water molecules ionize.</w:t>
      </w:r>
      <w:r w:rsidRPr="0050595C">
        <w:rPr>
          <w:rFonts w:ascii="Arial" w:hAnsi="Arial" w:cs="Arial"/>
          <w:sz w:val="20"/>
          <w:szCs w:val="20"/>
        </w:rPr>
        <w:br/>
      </w:r>
      <w:r w:rsidRPr="0050595C">
        <w:rPr>
          <w:rStyle w:val="Strong"/>
          <w:rFonts w:ascii="Arial" w:hAnsi="Arial" w:cs="Arial"/>
          <w:b w:val="0"/>
          <w:bCs w:val="0"/>
          <w:sz w:val="20"/>
          <w:szCs w:val="20"/>
          <w:shd w:val="clear" w:color="auto" w:fill="FFFFFF"/>
        </w:rPr>
        <w:t>b.) Water molecules form intermolecular hydrogen bonds.</w:t>
      </w:r>
      <w:r w:rsidRPr="0050595C">
        <w:rPr>
          <w:rFonts w:ascii="Arial" w:hAnsi="Arial" w:cs="Arial"/>
          <w:sz w:val="20"/>
          <w:szCs w:val="20"/>
        </w:rPr>
        <w:br/>
      </w:r>
      <w:r w:rsidRPr="0050595C">
        <w:rPr>
          <w:rStyle w:val="Strong"/>
          <w:rFonts w:ascii="Arial" w:hAnsi="Arial" w:cs="Arial"/>
          <w:b w:val="0"/>
          <w:bCs w:val="0"/>
          <w:sz w:val="20"/>
          <w:szCs w:val="20"/>
          <w:shd w:val="clear" w:color="auto" w:fill="FFFFFF"/>
        </w:rPr>
        <w:t>c.) Water is a good solvent.</w:t>
      </w:r>
      <w:r w:rsidRPr="0050595C">
        <w:rPr>
          <w:rFonts w:ascii="Arial" w:hAnsi="Arial" w:cs="Arial"/>
          <w:sz w:val="20"/>
          <w:szCs w:val="20"/>
        </w:rPr>
        <w:br/>
      </w:r>
      <w:r w:rsidRPr="0050595C">
        <w:rPr>
          <w:rStyle w:val="Strong"/>
          <w:rFonts w:ascii="Arial" w:hAnsi="Arial" w:cs="Arial"/>
          <w:b w:val="0"/>
          <w:bCs w:val="0"/>
          <w:sz w:val="20"/>
          <w:szCs w:val="20"/>
          <w:shd w:val="clear" w:color="auto" w:fill="FFFFFF"/>
        </w:rPr>
        <w:t>d.) Water has a high heat capacity.</w:t>
      </w:r>
    </w:p>
    <w:p w:rsidR="0050595C" w:rsidRPr="0050595C" w:rsidRDefault="009D1A78" w:rsidP="0050595C">
      <w:pPr>
        <w:shd w:val="clear" w:color="auto" w:fill="FFFFFF"/>
        <w:spacing w:before="100" w:beforeAutospacing="1" w:after="0" w:line="240" w:lineRule="auto"/>
        <w:ind w:left="360" w:hanging="360"/>
        <w:rPr>
          <w:rFonts w:ascii="Arial" w:hAnsi="Arial" w:cs="Arial"/>
          <w:sz w:val="20"/>
          <w:szCs w:val="20"/>
        </w:rPr>
      </w:pPr>
      <w:r>
        <w:rPr>
          <w:rFonts w:ascii="Arial" w:hAnsi="Arial" w:cs="Arial"/>
          <w:sz w:val="20"/>
          <w:szCs w:val="20"/>
        </w:rPr>
        <w:t>58</w:t>
      </w:r>
      <w:r w:rsidR="0050595C" w:rsidRPr="0050595C">
        <w:rPr>
          <w:rFonts w:ascii="Arial" w:hAnsi="Arial" w:cs="Arial"/>
          <w:sz w:val="20"/>
          <w:szCs w:val="20"/>
        </w:rPr>
        <w:t xml:space="preserve">. </w:t>
      </w:r>
      <w:r w:rsidR="0050595C" w:rsidRPr="0050595C">
        <w:rPr>
          <w:rFonts w:ascii="Arial" w:hAnsi="Arial" w:cs="Arial"/>
          <w:sz w:val="20"/>
          <w:szCs w:val="20"/>
          <w:shd w:val="clear" w:color="auto" w:fill="FFFFFF"/>
        </w:rPr>
        <w:t xml:space="preserve">The bond between two atoms of the same element in which the electrons are equally shared is known as a </w:t>
      </w:r>
      <w:proofErr w:type="spellStart"/>
      <w:r w:rsidR="0050595C" w:rsidRPr="0050595C">
        <w:rPr>
          <w:rFonts w:ascii="Arial" w:hAnsi="Arial" w:cs="Arial"/>
          <w:sz w:val="20"/>
          <w:szCs w:val="20"/>
          <w:shd w:val="clear" w:color="auto" w:fill="FFFFFF"/>
        </w:rPr>
        <w:t>nonpolar</w:t>
      </w:r>
      <w:proofErr w:type="spellEnd"/>
      <w:r w:rsidR="0050595C" w:rsidRPr="0050595C">
        <w:rPr>
          <w:rFonts w:ascii="Arial" w:hAnsi="Arial" w:cs="Arial"/>
          <w:sz w:val="20"/>
          <w:szCs w:val="20"/>
          <w:shd w:val="clear" w:color="auto" w:fill="FFFFFF"/>
        </w:rPr>
        <w:t xml:space="preserve"> covalent bond. In a water molecule, the bond between one oxygen atom and two hydrogen atoms is known as a polar covalent bond and is a result of …</w:t>
      </w:r>
      <w:r w:rsidR="0050595C" w:rsidRPr="0050595C">
        <w:rPr>
          <w:rFonts w:ascii="Arial" w:hAnsi="Arial" w:cs="Arial"/>
          <w:sz w:val="20"/>
          <w:szCs w:val="20"/>
        </w:rPr>
        <w:br/>
      </w:r>
      <w:r w:rsidR="0050595C" w:rsidRPr="0050595C">
        <w:rPr>
          <w:rFonts w:ascii="Arial" w:hAnsi="Arial" w:cs="Arial"/>
          <w:sz w:val="20"/>
          <w:szCs w:val="20"/>
          <w:shd w:val="clear" w:color="auto" w:fill="FFFFFF"/>
        </w:rPr>
        <w:t xml:space="preserve">a) The individual bonds differ slightly in </w:t>
      </w:r>
      <w:proofErr w:type="spellStart"/>
      <w:r w:rsidR="0050595C" w:rsidRPr="0050595C">
        <w:rPr>
          <w:rFonts w:ascii="Arial" w:hAnsi="Arial" w:cs="Arial"/>
          <w:sz w:val="20"/>
          <w:szCs w:val="20"/>
          <w:shd w:val="clear" w:color="auto" w:fill="FFFFFF"/>
        </w:rPr>
        <w:t>electronegativity</w:t>
      </w:r>
      <w:proofErr w:type="spellEnd"/>
      <w:r w:rsidR="0050595C" w:rsidRPr="0050595C">
        <w:rPr>
          <w:rFonts w:ascii="Arial" w:hAnsi="Arial" w:cs="Arial"/>
          <w:sz w:val="20"/>
          <w:szCs w:val="20"/>
        </w:rPr>
        <w:br/>
      </w:r>
      <w:r w:rsidR="0050595C" w:rsidRPr="0050595C">
        <w:rPr>
          <w:rFonts w:ascii="Arial" w:hAnsi="Arial" w:cs="Arial"/>
          <w:sz w:val="20"/>
          <w:szCs w:val="20"/>
          <w:shd w:val="clear" w:color="auto" w:fill="FFFFFF"/>
        </w:rPr>
        <w:t>b) The valence shells of the two atoms are incomplete</w:t>
      </w:r>
      <w:r w:rsidR="0050595C" w:rsidRPr="0050595C">
        <w:rPr>
          <w:rFonts w:ascii="Arial" w:hAnsi="Arial" w:cs="Arial"/>
          <w:sz w:val="20"/>
          <w:szCs w:val="20"/>
        </w:rPr>
        <w:br/>
      </w:r>
      <w:r w:rsidR="0050595C" w:rsidRPr="0050595C">
        <w:rPr>
          <w:rFonts w:ascii="Arial" w:hAnsi="Arial" w:cs="Arial"/>
          <w:sz w:val="20"/>
          <w:szCs w:val="20"/>
          <w:shd w:val="clear" w:color="auto" w:fill="FFFFFF"/>
        </w:rPr>
        <w:t>c) There is an uneven distribution of charge between one atom of oxygen and two atoms of hydrogen</w:t>
      </w:r>
      <w:r w:rsidR="0050595C" w:rsidRPr="0050595C">
        <w:rPr>
          <w:rFonts w:ascii="Arial" w:hAnsi="Arial" w:cs="Arial"/>
          <w:sz w:val="20"/>
          <w:szCs w:val="20"/>
        </w:rPr>
        <w:br/>
      </w:r>
      <w:r w:rsidR="0050595C" w:rsidRPr="0050595C">
        <w:rPr>
          <w:rFonts w:ascii="Arial" w:hAnsi="Arial" w:cs="Arial"/>
          <w:sz w:val="20"/>
          <w:szCs w:val="20"/>
          <w:shd w:val="clear" w:color="auto" w:fill="FFFFFF"/>
        </w:rPr>
        <w:t>d) The oxygen atoms is the most electronegative of all elements</w:t>
      </w:r>
    </w:p>
    <w:p w:rsidR="0050595C" w:rsidRPr="0050595C" w:rsidRDefault="009D1A78" w:rsidP="0050595C">
      <w:pPr>
        <w:shd w:val="clear" w:color="auto" w:fill="FFFFFF"/>
        <w:spacing w:before="100" w:beforeAutospacing="1" w:after="0" w:line="240" w:lineRule="auto"/>
        <w:ind w:left="360" w:hanging="360"/>
        <w:rPr>
          <w:rFonts w:ascii="Arial" w:hAnsi="Arial" w:cs="Arial"/>
          <w:sz w:val="20"/>
          <w:szCs w:val="20"/>
        </w:rPr>
      </w:pPr>
      <w:r>
        <w:rPr>
          <w:rFonts w:ascii="Arial" w:hAnsi="Arial" w:cs="Arial"/>
          <w:sz w:val="20"/>
          <w:szCs w:val="20"/>
        </w:rPr>
        <w:t>59</w:t>
      </w:r>
      <w:r w:rsidR="0050595C" w:rsidRPr="0050595C">
        <w:rPr>
          <w:rFonts w:ascii="Arial" w:hAnsi="Arial" w:cs="Arial"/>
          <w:sz w:val="20"/>
          <w:szCs w:val="20"/>
        </w:rPr>
        <w:t xml:space="preserve">. </w:t>
      </w:r>
      <w:r>
        <w:rPr>
          <w:rFonts w:ascii="Arial" w:hAnsi="Arial" w:cs="Arial"/>
          <w:sz w:val="20"/>
          <w:szCs w:val="20"/>
          <w:shd w:val="clear" w:color="auto" w:fill="FFFFFF"/>
        </w:rPr>
        <w:t>The figure on the next page</w:t>
      </w:r>
      <w:r w:rsidR="0050595C" w:rsidRPr="0050595C">
        <w:rPr>
          <w:rFonts w:ascii="Arial" w:hAnsi="Arial" w:cs="Arial"/>
          <w:sz w:val="20"/>
          <w:szCs w:val="20"/>
          <w:shd w:val="clear" w:color="auto" w:fill="FFFFFF"/>
        </w:rPr>
        <w:t xml:space="preserve"> shows the calories of heat energy required to convert a gram of water from solid to liquid state, and</w:t>
      </w:r>
      <w:r w:rsidR="006D45E0">
        <w:rPr>
          <w:rFonts w:ascii="Arial" w:hAnsi="Arial" w:cs="Arial"/>
          <w:sz w:val="20"/>
          <w:szCs w:val="20"/>
          <w:shd w:val="clear" w:color="auto" w:fill="FFFFFF"/>
        </w:rPr>
        <w:t xml:space="preserve"> then again from liquid to a gaseous</w:t>
      </w:r>
      <w:r w:rsidR="0050595C" w:rsidRPr="0050595C">
        <w:rPr>
          <w:rFonts w:ascii="Arial" w:hAnsi="Arial" w:cs="Arial"/>
          <w:sz w:val="20"/>
          <w:szCs w:val="20"/>
          <w:shd w:val="clear" w:color="auto" w:fill="FFFFFF"/>
        </w:rPr>
        <w:t xml:space="preserve"> state. Especially distinctive is the large increase in energy required to move water from liquid to gas form.</w:t>
      </w:r>
    </w:p>
    <w:p w:rsidR="0050595C" w:rsidRPr="0050595C" w:rsidRDefault="0050595C" w:rsidP="0050595C">
      <w:pPr>
        <w:pStyle w:val="NormalText"/>
        <w:ind w:left="360" w:hanging="360"/>
        <w:rPr>
          <w:rFonts w:ascii="Arial" w:hAnsi="Arial" w:cs="Arial"/>
          <w:color w:val="auto"/>
        </w:rPr>
      </w:pPr>
      <w:r w:rsidRPr="0050595C">
        <w:rPr>
          <w:rFonts w:ascii="Arial" w:hAnsi="Arial" w:cs="Arial"/>
          <w:color w:val="auto"/>
        </w:rPr>
        <w:br/>
      </w:r>
      <w:r w:rsidRPr="0050595C">
        <w:rPr>
          <w:rFonts w:ascii="Arial" w:hAnsi="Arial" w:cs="Arial"/>
          <w:color w:val="auto"/>
          <w:shd w:val="clear" w:color="auto" w:fill="FFFFFF"/>
        </w:rPr>
        <w:t>This graph predicts which of the following properties of water that would affect plant survival?</w:t>
      </w:r>
      <w:r w:rsidRPr="0050595C">
        <w:rPr>
          <w:rFonts w:ascii="Arial" w:hAnsi="Arial" w:cs="Arial"/>
          <w:color w:val="auto"/>
        </w:rPr>
        <w:br/>
      </w:r>
      <w:r w:rsidRPr="0050595C">
        <w:rPr>
          <w:rFonts w:ascii="Arial" w:hAnsi="Arial" w:cs="Arial"/>
          <w:color w:val="auto"/>
          <w:shd w:val="clear" w:color="auto" w:fill="FFFFFF"/>
        </w:rPr>
        <w:t>a. Plant leaves doing transpiration are cooled down on hot days.</w:t>
      </w:r>
      <w:r w:rsidRPr="0050595C">
        <w:rPr>
          <w:rFonts w:ascii="Arial" w:hAnsi="Arial" w:cs="Arial"/>
          <w:color w:val="auto"/>
        </w:rPr>
        <w:br/>
      </w:r>
      <w:r w:rsidRPr="0050595C">
        <w:rPr>
          <w:rFonts w:ascii="Arial" w:hAnsi="Arial" w:cs="Arial"/>
          <w:color w:val="auto"/>
          <w:shd w:val="clear" w:color="auto" w:fill="FFFFFF"/>
        </w:rPr>
        <w:t>b. Inside a plant stem, cohesion attracts one water molecule to the water molecule above it, allowing a “chain” of water molecules to move up the stem.</w:t>
      </w:r>
      <w:r w:rsidRPr="0050595C">
        <w:rPr>
          <w:rFonts w:ascii="Arial" w:hAnsi="Arial" w:cs="Arial"/>
          <w:color w:val="auto"/>
        </w:rPr>
        <w:br/>
      </w:r>
      <w:r w:rsidRPr="0050595C">
        <w:rPr>
          <w:rFonts w:ascii="Arial" w:hAnsi="Arial" w:cs="Arial"/>
          <w:color w:val="auto"/>
          <w:shd w:val="clear" w:color="auto" w:fill="FFFFFF"/>
        </w:rPr>
        <w:t>c. At a plant’s roots, adhesion attracts water molecules to “stick” to root hairs, aiding absorption.</w:t>
      </w:r>
      <w:r w:rsidRPr="0050595C">
        <w:rPr>
          <w:rFonts w:ascii="Arial" w:hAnsi="Arial" w:cs="Arial"/>
          <w:color w:val="auto"/>
        </w:rPr>
        <w:br/>
      </w:r>
      <w:r w:rsidRPr="0050595C">
        <w:rPr>
          <w:rFonts w:ascii="Arial" w:hAnsi="Arial" w:cs="Arial"/>
          <w:color w:val="auto"/>
          <w:shd w:val="clear" w:color="auto" w:fill="FFFFFF"/>
        </w:rPr>
        <w:t>d. Sugar will dissolve in water, leading to a plant fluid called phloem, which typically flows from the leaves, down towards the roots.</w:t>
      </w:r>
      <w:r w:rsidRPr="0050595C">
        <w:rPr>
          <w:rFonts w:ascii="Arial" w:hAnsi="Arial" w:cs="Arial"/>
          <w:color w:val="auto"/>
        </w:rPr>
        <w:br/>
      </w:r>
    </w:p>
    <w:p w:rsidR="0050595C" w:rsidRPr="0050595C" w:rsidRDefault="009D1A78" w:rsidP="0050595C">
      <w:pPr>
        <w:pStyle w:val="NormalText"/>
        <w:ind w:left="360" w:hanging="360"/>
        <w:rPr>
          <w:rFonts w:ascii="Arial" w:hAnsi="Arial" w:cs="Arial"/>
          <w:color w:val="auto"/>
        </w:rPr>
      </w:pPr>
      <w:r>
        <w:rPr>
          <w:rFonts w:ascii="Arial" w:hAnsi="Arial" w:cs="Arial"/>
          <w:noProof/>
          <w:color w:val="auto"/>
        </w:rPr>
        <w:drawing>
          <wp:anchor distT="0" distB="0" distL="114300" distR="114300" simplePos="0" relativeHeight="251666432" behindDoc="0" locked="0" layoutInCell="1" allowOverlap="1">
            <wp:simplePos x="0" y="0"/>
            <wp:positionH relativeFrom="column">
              <wp:posOffset>4057650</wp:posOffset>
            </wp:positionH>
            <wp:positionV relativeFrom="paragraph">
              <wp:posOffset>-390525</wp:posOffset>
            </wp:positionV>
            <wp:extent cx="2895600" cy="3162300"/>
            <wp:effectExtent l="19050" t="0" r="0" b="0"/>
            <wp:wrapTight wrapText="bothSides">
              <wp:wrapPolygon edited="0">
                <wp:start x="-142" y="0"/>
                <wp:lineTo x="-142" y="21470"/>
                <wp:lineTo x="21600" y="21470"/>
                <wp:lineTo x="21600" y="0"/>
                <wp:lineTo x="-142"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2895600" cy="3162300"/>
                    </a:xfrm>
                    <a:prstGeom prst="rect">
                      <a:avLst/>
                    </a:prstGeom>
                    <a:noFill/>
                    <a:ln w="9525">
                      <a:noFill/>
                      <a:miter lim="800000"/>
                      <a:headEnd/>
                      <a:tailEnd/>
                    </a:ln>
                  </pic:spPr>
                </pic:pic>
              </a:graphicData>
            </a:graphic>
          </wp:anchor>
        </w:drawing>
      </w:r>
      <w:r>
        <w:rPr>
          <w:rFonts w:ascii="Arial" w:hAnsi="Arial" w:cs="Arial"/>
          <w:color w:val="auto"/>
        </w:rPr>
        <w:t>60</w:t>
      </w:r>
      <w:r w:rsidR="0050595C" w:rsidRPr="0050595C">
        <w:rPr>
          <w:rFonts w:ascii="Arial" w:hAnsi="Arial" w:cs="Arial"/>
          <w:color w:val="auto"/>
        </w:rPr>
        <w:t xml:space="preserve">. </w:t>
      </w:r>
      <w:r>
        <w:rPr>
          <w:rFonts w:ascii="Arial" w:hAnsi="Arial" w:cs="Arial"/>
          <w:color w:val="auto"/>
          <w:shd w:val="clear" w:color="auto" w:fill="FFFFFF"/>
        </w:rPr>
        <w:t>Why does the graph to the right</w:t>
      </w:r>
      <w:r w:rsidR="0050595C" w:rsidRPr="0050595C">
        <w:rPr>
          <w:rFonts w:ascii="Arial" w:hAnsi="Arial" w:cs="Arial"/>
          <w:color w:val="auto"/>
          <w:shd w:val="clear" w:color="auto" w:fill="FFFFFF"/>
        </w:rPr>
        <w:t xml:space="preserve"> show a dramatic increase in energy required to convert liquid water into water vapor?</w:t>
      </w:r>
      <w:r w:rsidR="0050595C" w:rsidRPr="0050595C">
        <w:rPr>
          <w:rFonts w:ascii="Arial" w:hAnsi="Arial" w:cs="Arial"/>
          <w:color w:val="auto"/>
        </w:rPr>
        <w:br/>
      </w:r>
      <w:r w:rsidR="0050595C" w:rsidRPr="0050595C">
        <w:rPr>
          <w:rFonts w:ascii="Arial" w:hAnsi="Arial" w:cs="Arial"/>
          <w:color w:val="auto"/>
          <w:shd w:val="clear" w:color="auto" w:fill="FFFFFF"/>
        </w:rPr>
        <w:t>a. Liquid water has a high heat capacity, and therefore adheres to cooler surfaces. This adhesion leads to a strong attraction of water to any non-water molecule.</w:t>
      </w:r>
      <w:r w:rsidR="0050595C" w:rsidRPr="0050595C">
        <w:rPr>
          <w:rFonts w:ascii="Arial" w:hAnsi="Arial" w:cs="Arial"/>
          <w:color w:val="auto"/>
        </w:rPr>
        <w:br/>
      </w:r>
      <w:r w:rsidR="0050595C" w:rsidRPr="0050595C">
        <w:rPr>
          <w:rFonts w:ascii="Arial" w:hAnsi="Arial" w:cs="Arial"/>
          <w:color w:val="auto"/>
          <w:shd w:val="clear" w:color="auto" w:fill="FFFFFF"/>
        </w:rPr>
        <w:t>b. Liquid water is an excellent solvent, and contains many solutes (sugar, salt, etc.) that dissolve within it; these solutes must crystallize and come out of solution in order for liquid water to turn into water vapor.</w:t>
      </w:r>
      <w:r w:rsidR="0050595C" w:rsidRPr="0050595C">
        <w:rPr>
          <w:rFonts w:ascii="Arial" w:hAnsi="Arial" w:cs="Arial"/>
          <w:color w:val="auto"/>
        </w:rPr>
        <w:br/>
      </w:r>
      <w:r w:rsidR="0050595C" w:rsidRPr="0050595C">
        <w:rPr>
          <w:rFonts w:ascii="Arial" w:hAnsi="Arial" w:cs="Arial"/>
          <w:color w:val="auto"/>
          <w:shd w:val="clear" w:color="auto" w:fill="FFFFFF"/>
        </w:rPr>
        <w:t xml:space="preserve">c. Liquid water is </w:t>
      </w:r>
      <w:proofErr w:type="gramStart"/>
      <w:r w:rsidR="0050595C" w:rsidRPr="0050595C">
        <w:rPr>
          <w:rFonts w:ascii="Arial" w:hAnsi="Arial" w:cs="Arial"/>
          <w:color w:val="auto"/>
          <w:shd w:val="clear" w:color="auto" w:fill="FFFFFF"/>
        </w:rPr>
        <w:t>polar</w:t>
      </w:r>
      <w:proofErr w:type="gramEnd"/>
      <w:r w:rsidR="0050595C" w:rsidRPr="0050595C">
        <w:rPr>
          <w:rFonts w:ascii="Arial" w:hAnsi="Arial" w:cs="Arial"/>
          <w:color w:val="auto"/>
          <w:shd w:val="clear" w:color="auto" w:fill="FFFFFF"/>
        </w:rPr>
        <w:t>, and thus aligns molecules on a north-south axis; energy must be added to reverse the polarity of water and allow individual water molecules to become vaporized.</w:t>
      </w:r>
      <w:r w:rsidR="0050595C" w:rsidRPr="0050595C">
        <w:rPr>
          <w:rFonts w:ascii="Arial" w:hAnsi="Arial" w:cs="Arial"/>
          <w:color w:val="auto"/>
        </w:rPr>
        <w:br/>
      </w:r>
      <w:r w:rsidR="0050595C" w:rsidRPr="0050595C">
        <w:rPr>
          <w:rFonts w:ascii="Arial" w:hAnsi="Arial" w:cs="Arial"/>
          <w:color w:val="auto"/>
          <w:shd w:val="clear" w:color="auto" w:fill="FFFFFF"/>
        </w:rPr>
        <w:t>d. Liquid water is held together by hydrogen bonds between the water molecules; these bonds must become energized and break so evaporation can happen.</w:t>
      </w:r>
      <w:r w:rsidR="0050595C" w:rsidRPr="0050595C">
        <w:rPr>
          <w:rFonts w:ascii="Arial" w:hAnsi="Arial" w:cs="Arial"/>
          <w:color w:val="auto"/>
        </w:rPr>
        <w:br/>
      </w:r>
    </w:p>
    <w:p w:rsidR="0050595C" w:rsidRPr="0050595C" w:rsidRDefault="009D1A78" w:rsidP="0050595C">
      <w:pPr>
        <w:pStyle w:val="NormalText"/>
        <w:ind w:left="360" w:hanging="360"/>
        <w:rPr>
          <w:rFonts w:ascii="Arial" w:hAnsi="Arial" w:cs="Arial"/>
          <w:color w:val="auto"/>
        </w:rPr>
      </w:pPr>
      <w:r>
        <w:rPr>
          <w:rFonts w:ascii="Arial" w:hAnsi="Arial" w:cs="Arial"/>
          <w:color w:val="auto"/>
          <w:shd w:val="clear" w:color="auto" w:fill="FFFFFF"/>
        </w:rPr>
        <w:t>61</w:t>
      </w:r>
      <w:r w:rsidR="0050595C" w:rsidRPr="0050595C">
        <w:rPr>
          <w:rFonts w:ascii="Arial" w:hAnsi="Arial" w:cs="Arial"/>
          <w:color w:val="auto"/>
          <w:shd w:val="clear" w:color="auto" w:fill="FFFFFF"/>
        </w:rPr>
        <w:t>. Chitin and cellulose are carbohydrate molecules that do not spontaneously break down but can be digested by bacteria and some other microorganisms. Since carbon is not among the most common elements in the earth's crust, what would happen if all of the chitin-digesting and cellulose-digesting organisms on the earth were destroyed?</w:t>
      </w:r>
      <w:r w:rsidR="0050595C" w:rsidRPr="0050595C">
        <w:rPr>
          <w:rFonts w:ascii="Arial" w:hAnsi="Arial" w:cs="Arial"/>
          <w:color w:val="auto"/>
        </w:rPr>
        <w:br/>
      </w:r>
      <w:r w:rsidR="0050595C" w:rsidRPr="0050595C">
        <w:rPr>
          <w:rFonts w:ascii="Arial" w:hAnsi="Arial" w:cs="Arial"/>
          <w:color w:val="auto"/>
          <w:shd w:val="clear" w:color="auto" w:fill="FFFFFF"/>
        </w:rPr>
        <w:t>a. Photosynthetic organisms would lack the carbon dioxide needed to create more carbohydrates, leading to their death, as well as the death of organisms that depend on them for food.</w:t>
      </w:r>
      <w:r w:rsidR="0050595C" w:rsidRPr="0050595C">
        <w:rPr>
          <w:rFonts w:ascii="Arial" w:hAnsi="Arial" w:cs="Arial"/>
          <w:color w:val="auto"/>
        </w:rPr>
        <w:br/>
      </w:r>
      <w:r w:rsidR="0050595C" w:rsidRPr="0050595C">
        <w:rPr>
          <w:rFonts w:ascii="Arial" w:hAnsi="Arial" w:cs="Arial"/>
          <w:color w:val="auto"/>
          <w:shd w:val="clear" w:color="auto" w:fill="FFFFFF"/>
        </w:rPr>
        <w:t>b. Photosynthetic organisms would take up chitin and cellulose from the soil, and use those to build new carbon containing compounds like proteins, lipids, and nucleic acids.</w:t>
      </w:r>
      <w:r w:rsidR="0050595C" w:rsidRPr="0050595C">
        <w:rPr>
          <w:rFonts w:ascii="Arial" w:hAnsi="Arial" w:cs="Arial"/>
          <w:color w:val="auto"/>
        </w:rPr>
        <w:br/>
      </w:r>
      <w:r w:rsidR="0050595C" w:rsidRPr="0050595C">
        <w:rPr>
          <w:rFonts w:ascii="Arial" w:hAnsi="Arial" w:cs="Arial"/>
          <w:color w:val="auto"/>
          <w:shd w:val="clear" w:color="auto" w:fill="FFFFFF"/>
        </w:rPr>
        <w:t>c. More carbon dioxide would build up in the atmosphere, leading to increased plant growth, as well as increased global warming.</w:t>
      </w:r>
    </w:p>
    <w:p w:rsidR="0050595C" w:rsidRPr="0050595C" w:rsidRDefault="00C04726" w:rsidP="0050595C">
      <w:pPr>
        <w:pStyle w:val="NormalText"/>
        <w:ind w:left="360" w:hanging="360"/>
        <w:rPr>
          <w:rFonts w:ascii="Arial" w:hAnsi="Arial" w:cs="Arial"/>
          <w:color w:val="auto"/>
        </w:rPr>
      </w:pPr>
      <w:r>
        <w:rPr>
          <w:rFonts w:ascii="Arial" w:hAnsi="Arial" w:cs="Arial"/>
          <w:noProof/>
          <w:color w:val="auto"/>
        </w:rPr>
        <w:drawing>
          <wp:anchor distT="0" distB="0" distL="114300" distR="114300" simplePos="0" relativeHeight="251673600" behindDoc="0" locked="0" layoutInCell="1" allowOverlap="1">
            <wp:simplePos x="0" y="0"/>
            <wp:positionH relativeFrom="column">
              <wp:posOffset>2990850</wp:posOffset>
            </wp:positionH>
            <wp:positionV relativeFrom="paragraph">
              <wp:posOffset>105410</wp:posOffset>
            </wp:positionV>
            <wp:extent cx="3962400" cy="1009650"/>
            <wp:effectExtent l="19050" t="0" r="0" b="0"/>
            <wp:wrapTight wrapText="bothSides">
              <wp:wrapPolygon edited="0">
                <wp:start x="-104" y="0"/>
                <wp:lineTo x="-104" y="21192"/>
                <wp:lineTo x="21600" y="21192"/>
                <wp:lineTo x="21600" y="0"/>
                <wp:lineTo x="-104"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srcRect/>
                    <a:stretch>
                      <a:fillRect/>
                    </a:stretch>
                  </pic:blipFill>
                  <pic:spPr bwMode="auto">
                    <a:xfrm>
                      <a:off x="0" y="0"/>
                      <a:ext cx="3962400" cy="1009650"/>
                    </a:xfrm>
                    <a:prstGeom prst="rect">
                      <a:avLst/>
                    </a:prstGeom>
                    <a:noFill/>
                    <a:ln w="9525">
                      <a:noFill/>
                      <a:miter lim="800000"/>
                      <a:headEnd/>
                      <a:tailEnd/>
                    </a:ln>
                  </pic:spPr>
                </pic:pic>
              </a:graphicData>
            </a:graphic>
          </wp:anchor>
        </w:drawing>
      </w:r>
    </w:p>
    <w:p w:rsidR="0050595C" w:rsidRPr="0050595C" w:rsidRDefault="009D1A78" w:rsidP="0050595C">
      <w:pPr>
        <w:pStyle w:val="NormalText"/>
        <w:ind w:left="360" w:hanging="360"/>
        <w:rPr>
          <w:rFonts w:ascii="Arial" w:hAnsi="Arial" w:cs="Arial"/>
          <w:color w:val="auto"/>
        </w:rPr>
      </w:pPr>
      <w:r>
        <w:rPr>
          <w:rFonts w:ascii="Arial" w:hAnsi="Arial" w:cs="Arial"/>
          <w:color w:val="auto"/>
        </w:rPr>
        <w:t>62</w:t>
      </w:r>
      <w:r w:rsidR="0050595C" w:rsidRPr="0050595C">
        <w:rPr>
          <w:rFonts w:ascii="Arial" w:hAnsi="Arial" w:cs="Arial"/>
          <w:color w:val="auto"/>
        </w:rPr>
        <w:t xml:space="preserve">. </w:t>
      </w:r>
      <w:r w:rsidR="0050595C" w:rsidRPr="0050595C">
        <w:rPr>
          <w:rFonts w:ascii="Arial" w:hAnsi="Arial" w:cs="Arial"/>
          <w:color w:val="auto"/>
          <w:shd w:val="clear" w:color="auto" w:fill="FFFFFF"/>
        </w:rPr>
        <w:t>Which of the following pictures and descriptions shows the formation of polymers?</w:t>
      </w:r>
      <w:r w:rsidR="0050595C" w:rsidRPr="0050595C">
        <w:rPr>
          <w:rFonts w:ascii="Arial" w:hAnsi="Arial" w:cs="Arial"/>
          <w:color w:val="auto"/>
        </w:rPr>
        <w:br/>
      </w:r>
      <w:r w:rsidR="0050595C" w:rsidRPr="0050595C">
        <w:rPr>
          <w:rFonts w:ascii="Arial" w:hAnsi="Arial" w:cs="Arial"/>
          <w:color w:val="auto"/>
          <w:shd w:val="clear" w:color="auto" w:fill="FFFFFF"/>
        </w:rPr>
        <w:t>a. Figure 1, which shows dehydration synthesis.</w:t>
      </w:r>
      <w:r w:rsidR="0050595C" w:rsidRPr="0050595C">
        <w:rPr>
          <w:rFonts w:ascii="Arial" w:hAnsi="Arial" w:cs="Arial"/>
          <w:color w:val="auto"/>
        </w:rPr>
        <w:br/>
      </w:r>
      <w:r w:rsidR="0050595C" w:rsidRPr="0050595C">
        <w:rPr>
          <w:rFonts w:ascii="Arial" w:hAnsi="Arial" w:cs="Arial"/>
          <w:color w:val="auto"/>
          <w:shd w:val="clear" w:color="auto" w:fill="FFFFFF"/>
        </w:rPr>
        <w:t>b. Figure 1, which shows hydrolysis.</w:t>
      </w:r>
      <w:r w:rsidR="0050595C" w:rsidRPr="0050595C">
        <w:rPr>
          <w:rFonts w:ascii="Arial" w:hAnsi="Arial" w:cs="Arial"/>
          <w:color w:val="auto"/>
        </w:rPr>
        <w:br/>
      </w:r>
      <w:proofErr w:type="gramStart"/>
      <w:r w:rsidR="0050595C" w:rsidRPr="0050595C">
        <w:rPr>
          <w:rFonts w:ascii="Arial" w:hAnsi="Arial" w:cs="Arial"/>
          <w:color w:val="auto"/>
          <w:shd w:val="clear" w:color="auto" w:fill="FFFFFF"/>
        </w:rPr>
        <w:t>c</w:t>
      </w:r>
      <w:proofErr w:type="gramEnd"/>
      <w:r w:rsidR="0050595C" w:rsidRPr="0050595C">
        <w:rPr>
          <w:rFonts w:ascii="Arial" w:hAnsi="Arial" w:cs="Arial"/>
          <w:color w:val="auto"/>
          <w:shd w:val="clear" w:color="auto" w:fill="FFFFFF"/>
        </w:rPr>
        <w:t>. Figure 2, which shows dehydration synthesis.</w:t>
      </w:r>
      <w:r w:rsidR="0050595C" w:rsidRPr="0050595C">
        <w:rPr>
          <w:rFonts w:ascii="Arial" w:hAnsi="Arial" w:cs="Arial"/>
          <w:color w:val="auto"/>
        </w:rPr>
        <w:br/>
      </w:r>
      <w:proofErr w:type="gramStart"/>
      <w:r w:rsidR="0050595C" w:rsidRPr="0050595C">
        <w:rPr>
          <w:rFonts w:ascii="Arial" w:hAnsi="Arial" w:cs="Arial"/>
          <w:color w:val="auto"/>
          <w:shd w:val="clear" w:color="auto" w:fill="FFFFFF"/>
        </w:rPr>
        <w:t>d</w:t>
      </w:r>
      <w:proofErr w:type="gramEnd"/>
      <w:r w:rsidR="0050595C" w:rsidRPr="0050595C">
        <w:rPr>
          <w:rFonts w:ascii="Arial" w:hAnsi="Arial" w:cs="Arial"/>
          <w:color w:val="auto"/>
          <w:shd w:val="clear" w:color="auto" w:fill="FFFFFF"/>
        </w:rPr>
        <w:t>. Figure 2, which shows hydrolysis.</w:t>
      </w:r>
      <w:r w:rsidR="0050595C" w:rsidRPr="0050595C">
        <w:rPr>
          <w:rFonts w:ascii="Arial" w:hAnsi="Arial" w:cs="Arial"/>
          <w:color w:val="auto"/>
        </w:rPr>
        <w:br/>
      </w:r>
    </w:p>
    <w:p w:rsidR="0050595C" w:rsidRPr="0050595C" w:rsidRDefault="009D1A78" w:rsidP="0050595C">
      <w:pPr>
        <w:pStyle w:val="NormalText"/>
        <w:rPr>
          <w:rFonts w:ascii="Arial" w:hAnsi="Arial" w:cs="Arial"/>
          <w:color w:val="auto"/>
        </w:rPr>
      </w:pPr>
      <w:r>
        <w:rPr>
          <w:rFonts w:ascii="Arial" w:hAnsi="Arial" w:cs="Arial"/>
          <w:color w:val="auto"/>
        </w:rPr>
        <w:t>63</w:t>
      </w:r>
      <w:r w:rsidR="0050595C" w:rsidRPr="0050595C">
        <w:rPr>
          <w:rFonts w:ascii="Arial" w:hAnsi="Arial" w:cs="Arial"/>
          <w:color w:val="auto"/>
        </w:rPr>
        <w:t xml:space="preserve">. Air that is dry changes temperature quickly, while air that is moist retains </w:t>
      </w:r>
      <w:proofErr w:type="spellStart"/>
      <w:proofErr w:type="gramStart"/>
      <w:r w:rsidR="0050595C" w:rsidRPr="0050595C">
        <w:rPr>
          <w:rFonts w:ascii="Arial" w:hAnsi="Arial" w:cs="Arial"/>
          <w:color w:val="auto"/>
        </w:rPr>
        <w:t>it’s</w:t>
      </w:r>
      <w:proofErr w:type="spellEnd"/>
      <w:proofErr w:type="gramEnd"/>
      <w:r w:rsidR="0050595C" w:rsidRPr="0050595C">
        <w:rPr>
          <w:rFonts w:ascii="Arial" w:hAnsi="Arial" w:cs="Arial"/>
          <w:color w:val="auto"/>
        </w:rPr>
        <w:t xml:space="preserve"> temperature. What property allows for this regulation of temperature?  </w:t>
      </w:r>
    </w:p>
    <w:p w:rsidR="0050595C" w:rsidRPr="0050595C" w:rsidRDefault="0050595C" w:rsidP="0050595C">
      <w:pPr>
        <w:pStyle w:val="NormalText"/>
        <w:suppressAutoHyphens/>
        <w:rPr>
          <w:rFonts w:ascii="Arial" w:hAnsi="Arial" w:cs="Arial"/>
          <w:color w:val="auto"/>
        </w:rPr>
      </w:pPr>
      <w:r w:rsidRPr="0050595C">
        <w:rPr>
          <w:rFonts w:ascii="Arial" w:hAnsi="Arial" w:cs="Arial"/>
          <w:color w:val="auto"/>
        </w:rPr>
        <w:tab/>
      </w:r>
      <w:proofErr w:type="gramStart"/>
      <w:r w:rsidRPr="0050595C">
        <w:rPr>
          <w:rFonts w:ascii="Arial" w:hAnsi="Arial" w:cs="Arial"/>
          <w:color w:val="auto"/>
        </w:rPr>
        <w:t>a.  The</w:t>
      </w:r>
      <w:proofErr w:type="gramEnd"/>
      <w:r w:rsidRPr="0050595C">
        <w:rPr>
          <w:rFonts w:ascii="Arial" w:hAnsi="Arial" w:cs="Arial"/>
          <w:color w:val="auto"/>
        </w:rPr>
        <w:t xml:space="preserve"> heat of fusion in of the nitrogen in the air, due to the free electrons.</w:t>
      </w:r>
    </w:p>
    <w:p w:rsidR="0050595C" w:rsidRPr="0050595C" w:rsidRDefault="0050595C" w:rsidP="0050595C">
      <w:pPr>
        <w:widowControl w:val="0"/>
        <w:suppressAutoHyphens/>
        <w:autoSpaceDE w:val="0"/>
        <w:autoSpaceDN w:val="0"/>
        <w:adjustRightInd w:val="0"/>
        <w:spacing w:after="0" w:line="240" w:lineRule="auto"/>
        <w:ind w:left="720"/>
        <w:rPr>
          <w:rFonts w:ascii="Arial" w:hAnsi="Arial" w:cs="Arial"/>
          <w:sz w:val="20"/>
          <w:szCs w:val="20"/>
        </w:rPr>
      </w:pPr>
      <w:proofErr w:type="gramStart"/>
      <w:r w:rsidRPr="0050595C">
        <w:rPr>
          <w:rFonts w:ascii="Arial" w:hAnsi="Arial" w:cs="Arial"/>
          <w:sz w:val="20"/>
          <w:szCs w:val="20"/>
        </w:rPr>
        <w:t>b.  The</w:t>
      </w:r>
      <w:proofErr w:type="gramEnd"/>
      <w:r w:rsidRPr="0050595C">
        <w:rPr>
          <w:rFonts w:ascii="Arial" w:hAnsi="Arial" w:cs="Arial"/>
          <w:sz w:val="20"/>
          <w:szCs w:val="20"/>
        </w:rPr>
        <w:t xml:space="preserve"> high electric potential of the air, which results from the static charges of the molecules in dry conditions.</w:t>
      </w:r>
    </w:p>
    <w:p w:rsidR="0050595C" w:rsidRPr="0050595C" w:rsidRDefault="0050595C" w:rsidP="0050595C">
      <w:pPr>
        <w:widowControl w:val="0"/>
        <w:suppressAutoHyphens/>
        <w:autoSpaceDE w:val="0"/>
        <w:autoSpaceDN w:val="0"/>
        <w:adjustRightInd w:val="0"/>
        <w:spacing w:after="0" w:line="240" w:lineRule="auto"/>
        <w:rPr>
          <w:rFonts w:ascii="Arial" w:hAnsi="Arial" w:cs="Arial"/>
          <w:sz w:val="20"/>
          <w:szCs w:val="20"/>
        </w:rPr>
      </w:pPr>
      <w:r w:rsidRPr="0050595C">
        <w:rPr>
          <w:rFonts w:ascii="Arial" w:hAnsi="Arial" w:cs="Arial"/>
          <w:sz w:val="20"/>
          <w:szCs w:val="20"/>
        </w:rPr>
        <w:tab/>
      </w:r>
      <w:proofErr w:type="gramStart"/>
      <w:r w:rsidRPr="0050595C">
        <w:rPr>
          <w:rFonts w:ascii="Arial" w:hAnsi="Arial" w:cs="Arial"/>
          <w:sz w:val="20"/>
          <w:szCs w:val="20"/>
        </w:rPr>
        <w:t>c.  The</w:t>
      </w:r>
      <w:proofErr w:type="gramEnd"/>
      <w:r w:rsidRPr="0050595C">
        <w:rPr>
          <w:rFonts w:ascii="Arial" w:hAnsi="Arial" w:cs="Arial"/>
          <w:sz w:val="20"/>
          <w:szCs w:val="20"/>
        </w:rPr>
        <w:t xml:space="preserve"> green house effect, due to the increase in carbon dioxide in the </w:t>
      </w:r>
      <w:proofErr w:type="spellStart"/>
      <w:r w:rsidRPr="0050595C">
        <w:rPr>
          <w:rFonts w:ascii="Arial" w:hAnsi="Arial" w:cs="Arial"/>
          <w:sz w:val="20"/>
          <w:szCs w:val="20"/>
        </w:rPr>
        <w:t>atomosphere</w:t>
      </w:r>
      <w:proofErr w:type="spellEnd"/>
      <w:r w:rsidRPr="0050595C">
        <w:rPr>
          <w:rFonts w:ascii="Arial" w:hAnsi="Arial" w:cs="Arial"/>
          <w:sz w:val="20"/>
          <w:szCs w:val="20"/>
        </w:rPr>
        <w:t>.</w:t>
      </w:r>
    </w:p>
    <w:p w:rsidR="00C04726" w:rsidRDefault="0050595C" w:rsidP="00C04726">
      <w:pPr>
        <w:widowControl w:val="0"/>
        <w:suppressAutoHyphens/>
        <w:autoSpaceDE w:val="0"/>
        <w:autoSpaceDN w:val="0"/>
        <w:adjustRightInd w:val="0"/>
        <w:spacing w:after="0" w:line="240" w:lineRule="auto"/>
        <w:ind w:left="720"/>
        <w:rPr>
          <w:rFonts w:ascii="Arial" w:hAnsi="Arial" w:cs="Arial"/>
          <w:sz w:val="20"/>
          <w:szCs w:val="20"/>
        </w:rPr>
      </w:pPr>
      <w:proofErr w:type="gramStart"/>
      <w:r w:rsidRPr="0050595C">
        <w:rPr>
          <w:rFonts w:ascii="Arial" w:hAnsi="Arial" w:cs="Arial"/>
          <w:sz w:val="20"/>
          <w:szCs w:val="20"/>
        </w:rPr>
        <w:t>d.  The</w:t>
      </w:r>
      <w:proofErr w:type="gramEnd"/>
      <w:r w:rsidRPr="0050595C">
        <w:rPr>
          <w:rFonts w:ascii="Arial" w:hAnsi="Arial" w:cs="Arial"/>
          <w:sz w:val="20"/>
          <w:szCs w:val="20"/>
        </w:rPr>
        <w:t xml:space="preserve"> high specific heat of water, which results from the polarity and hydrogen bonding.</w:t>
      </w:r>
    </w:p>
    <w:p w:rsidR="00C04726" w:rsidRDefault="00C04726" w:rsidP="00C04726">
      <w:pPr>
        <w:widowControl w:val="0"/>
        <w:suppressAutoHyphens/>
        <w:autoSpaceDE w:val="0"/>
        <w:autoSpaceDN w:val="0"/>
        <w:adjustRightInd w:val="0"/>
        <w:spacing w:after="0" w:line="240" w:lineRule="auto"/>
        <w:rPr>
          <w:rFonts w:ascii="Arial" w:hAnsi="Arial" w:cs="Arial"/>
          <w:sz w:val="20"/>
          <w:szCs w:val="20"/>
        </w:rPr>
      </w:pPr>
    </w:p>
    <w:p w:rsidR="00C04726" w:rsidRDefault="00C04726" w:rsidP="00C04726">
      <w:pPr>
        <w:widowControl w:val="0"/>
        <w:suppressAutoHyphens/>
        <w:autoSpaceDE w:val="0"/>
        <w:autoSpaceDN w:val="0"/>
        <w:adjustRightInd w:val="0"/>
        <w:spacing w:after="0" w:line="240" w:lineRule="auto"/>
        <w:rPr>
          <w:rFonts w:ascii="Arial" w:hAnsi="Arial" w:cs="Arial"/>
          <w:sz w:val="20"/>
          <w:szCs w:val="20"/>
        </w:rPr>
      </w:pPr>
    </w:p>
    <w:p w:rsidR="00C04726" w:rsidRDefault="00C04726" w:rsidP="00C04726">
      <w:pPr>
        <w:widowControl w:val="0"/>
        <w:suppressAutoHyphens/>
        <w:autoSpaceDE w:val="0"/>
        <w:autoSpaceDN w:val="0"/>
        <w:adjustRightInd w:val="0"/>
        <w:spacing w:after="0" w:line="240" w:lineRule="auto"/>
        <w:rPr>
          <w:rFonts w:ascii="Arial" w:hAnsi="Arial" w:cs="Arial"/>
          <w:b/>
          <w:sz w:val="20"/>
          <w:szCs w:val="20"/>
        </w:rPr>
      </w:pPr>
      <w:r w:rsidRPr="00C04726">
        <w:rPr>
          <w:rFonts w:ascii="Arial" w:hAnsi="Arial" w:cs="Arial"/>
          <w:b/>
          <w:sz w:val="20"/>
          <w:szCs w:val="20"/>
        </w:rPr>
        <w:t>Practice Long Response Questions</w:t>
      </w:r>
    </w:p>
    <w:p w:rsidR="00C04726" w:rsidRDefault="00C04726" w:rsidP="00C04726">
      <w:pPr>
        <w:widowControl w:val="0"/>
        <w:suppressAutoHyphens/>
        <w:autoSpaceDE w:val="0"/>
        <w:autoSpaceDN w:val="0"/>
        <w:adjustRightInd w:val="0"/>
        <w:spacing w:after="0" w:line="240" w:lineRule="auto"/>
        <w:rPr>
          <w:rFonts w:ascii="Arial" w:hAnsi="Arial" w:cs="Arial"/>
          <w:b/>
          <w:sz w:val="20"/>
          <w:szCs w:val="20"/>
        </w:rPr>
      </w:pPr>
    </w:p>
    <w:p w:rsidR="00C04726" w:rsidRPr="00C04726" w:rsidRDefault="00C04726" w:rsidP="00C04726">
      <w:pPr>
        <w:widowControl w:val="0"/>
        <w:suppressAutoHyphens/>
        <w:autoSpaceDE w:val="0"/>
        <w:autoSpaceDN w:val="0"/>
        <w:adjustRightInd w:val="0"/>
        <w:spacing w:after="0" w:line="240" w:lineRule="auto"/>
        <w:rPr>
          <w:rFonts w:ascii="Arial" w:hAnsi="Arial" w:cs="Arial"/>
          <w:sz w:val="20"/>
          <w:szCs w:val="20"/>
        </w:rPr>
      </w:pPr>
      <w:r w:rsidRPr="00C04726">
        <w:rPr>
          <w:rFonts w:ascii="Arial" w:hAnsi="Arial" w:cs="Arial"/>
          <w:sz w:val="20"/>
          <w:szCs w:val="20"/>
        </w:rPr>
        <w:t>1. 2003B:3</w:t>
      </w:r>
    </w:p>
    <w:p w:rsidR="00C04726" w:rsidRPr="00C04726" w:rsidRDefault="00C04726" w:rsidP="00C04726">
      <w:pPr>
        <w:widowControl w:val="0"/>
        <w:suppressAutoHyphens/>
        <w:autoSpaceDE w:val="0"/>
        <w:autoSpaceDN w:val="0"/>
        <w:adjustRightInd w:val="0"/>
        <w:spacing w:after="0" w:line="240" w:lineRule="auto"/>
        <w:rPr>
          <w:rFonts w:ascii="Arial" w:hAnsi="Arial" w:cs="Arial"/>
          <w:sz w:val="20"/>
          <w:szCs w:val="20"/>
        </w:rPr>
      </w:pPr>
      <w:r w:rsidRPr="00C04726">
        <w:rPr>
          <w:rFonts w:ascii="Arial" w:hAnsi="Arial" w:cs="Arial"/>
          <w:sz w:val="20"/>
          <w:szCs w:val="20"/>
        </w:rPr>
        <w:t>Water is important for all living organisms. The functions of water are directly related to its</w:t>
      </w:r>
      <w:r>
        <w:rPr>
          <w:rFonts w:ascii="Arial" w:hAnsi="Arial" w:cs="Arial"/>
          <w:sz w:val="20"/>
          <w:szCs w:val="20"/>
        </w:rPr>
        <w:t xml:space="preserve"> </w:t>
      </w:r>
      <w:r w:rsidRPr="00C04726">
        <w:rPr>
          <w:rFonts w:ascii="Arial" w:hAnsi="Arial" w:cs="Arial"/>
          <w:sz w:val="20"/>
          <w:szCs w:val="20"/>
        </w:rPr>
        <w:t>physical properties.</w:t>
      </w:r>
    </w:p>
    <w:p w:rsidR="00C04726" w:rsidRPr="00C04726" w:rsidRDefault="00C04726" w:rsidP="00C04726">
      <w:pPr>
        <w:widowControl w:val="0"/>
        <w:suppressAutoHyphens/>
        <w:autoSpaceDE w:val="0"/>
        <w:autoSpaceDN w:val="0"/>
        <w:adjustRightInd w:val="0"/>
        <w:spacing w:after="0" w:line="240" w:lineRule="auto"/>
        <w:rPr>
          <w:rFonts w:ascii="Arial" w:hAnsi="Arial" w:cs="Arial"/>
          <w:sz w:val="20"/>
          <w:szCs w:val="20"/>
        </w:rPr>
      </w:pPr>
      <w:r w:rsidRPr="00C04726">
        <w:rPr>
          <w:rFonts w:ascii="Arial" w:hAnsi="Arial" w:cs="Arial"/>
          <w:sz w:val="20"/>
          <w:szCs w:val="20"/>
        </w:rPr>
        <w:t>a. Describe how the properties of water contribute to TWO of the following</w:t>
      </w:r>
    </w:p>
    <w:p w:rsidR="00C04726" w:rsidRPr="00C04726" w:rsidRDefault="00C04726" w:rsidP="00C04726">
      <w:pPr>
        <w:pStyle w:val="ListParagraph"/>
        <w:widowControl w:val="0"/>
        <w:numPr>
          <w:ilvl w:val="0"/>
          <w:numId w:val="21"/>
        </w:numPr>
        <w:suppressAutoHyphens/>
        <w:autoSpaceDE w:val="0"/>
        <w:autoSpaceDN w:val="0"/>
        <w:adjustRightInd w:val="0"/>
        <w:spacing w:after="0" w:line="240" w:lineRule="auto"/>
        <w:rPr>
          <w:rFonts w:ascii="Arial" w:hAnsi="Arial" w:cs="Arial"/>
          <w:sz w:val="20"/>
          <w:szCs w:val="20"/>
        </w:rPr>
      </w:pPr>
      <w:r w:rsidRPr="00C04726">
        <w:rPr>
          <w:rFonts w:ascii="Arial" w:hAnsi="Arial" w:cs="Arial"/>
          <w:sz w:val="20"/>
          <w:szCs w:val="20"/>
        </w:rPr>
        <w:t>transpiration</w:t>
      </w:r>
    </w:p>
    <w:p w:rsidR="00C04726" w:rsidRPr="00C04726" w:rsidRDefault="00C04726" w:rsidP="00C04726">
      <w:pPr>
        <w:pStyle w:val="ListParagraph"/>
        <w:widowControl w:val="0"/>
        <w:numPr>
          <w:ilvl w:val="0"/>
          <w:numId w:val="21"/>
        </w:numPr>
        <w:suppressAutoHyphens/>
        <w:autoSpaceDE w:val="0"/>
        <w:autoSpaceDN w:val="0"/>
        <w:adjustRightInd w:val="0"/>
        <w:spacing w:after="0" w:line="240" w:lineRule="auto"/>
        <w:rPr>
          <w:rFonts w:ascii="Arial" w:hAnsi="Arial" w:cs="Arial"/>
          <w:sz w:val="20"/>
          <w:szCs w:val="20"/>
        </w:rPr>
      </w:pPr>
      <w:r w:rsidRPr="00C04726">
        <w:rPr>
          <w:rFonts w:ascii="Arial" w:hAnsi="Arial" w:cs="Arial"/>
          <w:sz w:val="20"/>
          <w:szCs w:val="20"/>
        </w:rPr>
        <w:t xml:space="preserve">thermoregulation in </w:t>
      </w:r>
      <w:proofErr w:type="spellStart"/>
      <w:r w:rsidRPr="00C04726">
        <w:rPr>
          <w:rFonts w:ascii="Arial" w:hAnsi="Arial" w:cs="Arial"/>
          <w:sz w:val="20"/>
          <w:szCs w:val="20"/>
        </w:rPr>
        <w:t>endotherms</w:t>
      </w:r>
      <w:proofErr w:type="spellEnd"/>
    </w:p>
    <w:p w:rsidR="00C04726" w:rsidRPr="00C04726" w:rsidRDefault="00C04726" w:rsidP="00C04726">
      <w:pPr>
        <w:pStyle w:val="ListParagraph"/>
        <w:widowControl w:val="0"/>
        <w:numPr>
          <w:ilvl w:val="0"/>
          <w:numId w:val="21"/>
        </w:numPr>
        <w:suppressAutoHyphens/>
        <w:autoSpaceDE w:val="0"/>
        <w:autoSpaceDN w:val="0"/>
        <w:adjustRightInd w:val="0"/>
        <w:spacing w:after="0" w:line="240" w:lineRule="auto"/>
        <w:rPr>
          <w:rFonts w:ascii="Arial" w:hAnsi="Arial" w:cs="Arial"/>
          <w:sz w:val="20"/>
          <w:szCs w:val="20"/>
        </w:rPr>
      </w:pPr>
      <w:r w:rsidRPr="00C04726">
        <w:rPr>
          <w:rFonts w:ascii="Arial" w:hAnsi="Arial" w:cs="Arial"/>
          <w:sz w:val="20"/>
          <w:szCs w:val="20"/>
        </w:rPr>
        <w:t>plasma membrane structure</w:t>
      </w:r>
    </w:p>
    <w:p w:rsidR="00C04726" w:rsidRPr="00C04726" w:rsidRDefault="00C04726" w:rsidP="00C04726">
      <w:pPr>
        <w:widowControl w:val="0"/>
        <w:suppressAutoHyphens/>
        <w:autoSpaceDE w:val="0"/>
        <w:autoSpaceDN w:val="0"/>
        <w:adjustRightInd w:val="0"/>
        <w:spacing w:after="0" w:line="240" w:lineRule="auto"/>
        <w:rPr>
          <w:rFonts w:ascii="Arial" w:hAnsi="Arial" w:cs="Arial"/>
          <w:sz w:val="20"/>
          <w:szCs w:val="20"/>
        </w:rPr>
      </w:pPr>
      <w:r w:rsidRPr="00C04726">
        <w:rPr>
          <w:rFonts w:ascii="Arial" w:hAnsi="Arial" w:cs="Arial"/>
          <w:sz w:val="20"/>
          <w:szCs w:val="20"/>
        </w:rPr>
        <w:t>b. Water serves as a reactant and a product in the carbon cycle. Discuss the role of water</w:t>
      </w:r>
      <w:r>
        <w:rPr>
          <w:rFonts w:ascii="Arial" w:hAnsi="Arial" w:cs="Arial"/>
          <w:sz w:val="20"/>
          <w:szCs w:val="20"/>
        </w:rPr>
        <w:t xml:space="preserve"> </w:t>
      </w:r>
      <w:r w:rsidRPr="00C04726">
        <w:rPr>
          <w:rFonts w:ascii="Arial" w:hAnsi="Arial" w:cs="Arial"/>
          <w:sz w:val="20"/>
          <w:szCs w:val="20"/>
        </w:rPr>
        <w:t>in the carbon cycle.</w:t>
      </w:r>
    </w:p>
    <w:p w:rsidR="00C04726" w:rsidRDefault="00C04726" w:rsidP="00C04726">
      <w:pPr>
        <w:widowControl w:val="0"/>
        <w:suppressAutoHyphens/>
        <w:autoSpaceDE w:val="0"/>
        <w:autoSpaceDN w:val="0"/>
        <w:adjustRightInd w:val="0"/>
        <w:spacing w:after="0" w:line="240" w:lineRule="auto"/>
        <w:rPr>
          <w:rFonts w:ascii="Arial" w:hAnsi="Arial" w:cs="Arial"/>
          <w:sz w:val="20"/>
          <w:szCs w:val="20"/>
        </w:rPr>
      </w:pPr>
      <w:r w:rsidRPr="00C04726">
        <w:rPr>
          <w:rFonts w:ascii="Arial" w:hAnsi="Arial" w:cs="Arial"/>
          <w:sz w:val="20"/>
          <w:szCs w:val="20"/>
        </w:rPr>
        <w:t>c. Discuss the impact of one human activity on the water cycle.</w:t>
      </w:r>
    </w:p>
    <w:p w:rsidR="00C04726" w:rsidRDefault="00C04726" w:rsidP="00C04726">
      <w:pPr>
        <w:widowControl w:val="0"/>
        <w:suppressAutoHyphens/>
        <w:autoSpaceDE w:val="0"/>
        <w:autoSpaceDN w:val="0"/>
        <w:adjustRightInd w:val="0"/>
        <w:spacing w:after="0" w:line="240" w:lineRule="auto"/>
        <w:rPr>
          <w:rFonts w:ascii="Arial" w:hAnsi="Arial" w:cs="Arial"/>
          <w:sz w:val="20"/>
          <w:szCs w:val="20"/>
        </w:rPr>
      </w:pPr>
    </w:p>
    <w:p w:rsidR="00C04726" w:rsidRPr="00C04726" w:rsidRDefault="00C04726" w:rsidP="00C04726">
      <w:pPr>
        <w:widowControl w:val="0"/>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2</w:t>
      </w:r>
      <w:r w:rsidRPr="00C04726">
        <w:rPr>
          <w:rFonts w:ascii="Arial" w:hAnsi="Arial" w:cs="Arial"/>
          <w:sz w:val="20"/>
          <w:szCs w:val="20"/>
        </w:rPr>
        <w:t>. 2008:1</w:t>
      </w:r>
    </w:p>
    <w:p w:rsidR="00C04726" w:rsidRPr="00C04726" w:rsidRDefault="00C04726" w:rsidP="00C04726">
      <w:pPr>
        <w:widowControl w:val="0"/>
        <w:suppressAutoHyphens/>
        <w:autoSpaceDE w:val="0"/>
        <w:autoSpaceDN w:val="0"/>
        <w:adjustRightInd w:val="0"/>
        <w:spacing w:after="0" w:line="240" w:lineRule="auto"/>
        <w:rPr>
          <w:rFonts w:ascii="Arial" w:hAnsi="Arial" w:cs="Arial"/>
          <w:sz w:val="20"/>
          <w:szCs w:val="20"/>
        </w:rPr>
      </w:pPr>
      <w:r w:rsidRPr="00C04726">
        <w:rPr>
          <w:rFonts w:ascii="Arial" w:hAnsi="Arial" w:cs="Arial"/>
          <w:sz w:val="20"/>
          <w:szCs w:val="20"/>
        </w:rPr>
        <w:t>The physical structure of a protein often reflects and affects its function.</w:t>
      </w:r>
    </w:p>
    <w:p w:rsidR="00C04726" w:rsidRPr="00C04726" w:rsidRDefault="00C04726" w:rsidP="00C04726">
      <w:pPr>
        <w:widowControl w:val="0"/>
        <w:suppressAutoHyphens/>
        <w:autoSpaceDE w:val="0"/>
        <w:autoSpaceDN w:val="0"/>
        <w:adjustRightInd w:val="0"/>
        <w:spacing w:after="0" w:line="240" w:lineRule="auto"/>
        <w:rPr>
          <w:rFonts w:ascii="Arial" w:hAnsi="Arial" w:cs="Arial"/>
          <w:sz w:val="20"/>
          <w:szCs w:val="20"/>
        </w:rPr>
      </w:pPr>
      <w:r w:rsidRPr="00C04726">
        <w:rPr>
          <w:rFonts w:ascii="Arial" w:hAnsi="Arial" w:cs="Arial"/>
          <w:sz w:val="20"/>
          <w:szCs w:val="20"/>
        </w:rPr>
        <w:t>a. Describe THREE types of chemical bonds/interactions found in proteins. For each type,</w:t>
      </w:r>
      <w:r>
        <w:rPr>
          <w:rFonts w:ascii="Arial" w:hAnsi="Arial" w:cs="Arial"/>
          <w:sz w:val="20"/>
          <w:szCs w:val="20"/>
        </w:rPr>
        <w:t xml:space="preserve"> </w:t>
      </w:r>
      <w:r w:rsidRPr="00C04726">
        <w:rPr>
          <w:rFonts w:ascii="Arial" w:hAnsi="Arial" w:cs="Arial"/>
          <w:sz w:val="20"/>
          <w:szCs w:val="20"/>
        </w:rPr>
        <w:t>describe the role in determining protein structure.</w:t>
      </w:r>
    </w:p>
    <w:p w:rsidR="00C04726" w:rsidRPr="00C04726" w:rsidRDefault="00C04726" w:rsidP="00C04726">
      <w:pPr>
        <w:widowControl w:val="0"/>
        <w:suppressAutoHyphens/>
        <w:autoSpaceDE w:val="0"/>
        <w:autoSpaceDN w:val="0"/>
        <w:adjustRightInd w:val="0"/>
        <w:spacing w:after="0" w:line="240" w:lineRule="auto"/>
        <w:rPr>
          <w:rFonts w:ascii="Arial" w:hAnsi="Arial" w:cs="Arial"/>
          <w:sz w:val="20"/>
          <w:szCs w:val="20"/>
        </w:rPr>
      </w:pPr>
      <w:r w:rsidRPr="00C04726">
        <w:rPr>
          <w:rFonts w:ascii="Arial" w:hAnsi="Arial" w:cs="Arial"/>
          <w:sz w:val="20"/>
          <w:szCs w:val="20"/>
        </w:rPr>
        <w:t>b. Discuss how the structure of a protein affects the function of TWO of the following.</w:t>
      </w:r>
    </w:p>
    <w:p w:rsidR="00C04726" w:rsidRPr="00C04726" w:rsidRDefault="00C04726" w:rsidP="00C04726">
      <w:pPr>
        <w:pStyle w:val="ListParagraph"/>
        <w:widowControl w:val="0"/>
        <w:numPr>
          <w:ilvl w:val="0"/>
          <w:numId w:val="22"/>
        </w:numPr>
        <w:suppressAutoHyphens/>
        <w:autoSpaceDE w:val="0"/>
        <w:autoSpaceDN w:val="0"/>
        <w:adjustRightInd w:val="0"/>
        <w:spacing w:after="0" w:line="240" w:lineRule="auto"/>
        <w:rPr>
          <w:rFonts w:ascii="Arial" w:hAnsi="Arial" w:cs="Arial"/>
          <w:sz w:val="20"/>
          <w:szCs w:val="20"/>
        </w:rPr>
      </w:pPr>
      <w:r w:rsidRPr="00C04726">
        <w:rPr>
          <w:rFonts w:ascii="Arial" w:hAnsi="Arial" w:cs="Arial"/>
          <w:sz w:val="20"/>
          <w:szCs w:val="20"/>
        </w:rPr>
        <w:t>muscle contraction</w:t>
      </w:r>
    </w:p>
    <w:p w:rsidR="00C04726" w:rsidRPr="00C04726" w:rsidRDefault="00C04726" w:rsidP="00C04726">
      <w:pPr>
        <w:pStyle w:val="ListParagraph"/>
        <w:widowControl w:val="0"/>
        <w:numPr>
          <w:ilvl w:val="0"/>
          <w:numId w:val="22"/>
        </w:numPr>
        <w:suppressAutoHyphens/>
        <w:autoSpaceDE w:val="0"/>
        <w:autoSpaceDN w:val="0"/>
        <w:adjustRightInd w:val="0"/>
        <w:spacing w:after="0" w:line="240" w:lineRule="auto"/>
        <w:rPr>
          <w:rFonts w:ascii="Arial" w:hAnsi="Arial" w:cs="Arial"/>
          <w:sz w:val="20"/>
          <w:szCs w:val="20"/>
        </w:rPr>
      </w:pPr>
      <w:r w:rsidRPr="00C04726">
        <w:rPr>
          <w:rFonts w:ascii="Arial" w:hAnsi="Arial" w:cs="Arial"/>
          <w:sz w:val="20"/>
          <w:szCs w:val="20"/>
        </w:rPr>
        <w:t>regulation of enzyme activity</w:t>
      </w:r>
    </w:p>
    <w:p w:rsidR="00C04726" w:rsidRPr="00C04726" w:rsidRDefault="00C04726" w:rsidP="00C04726">
      <w:pPr>
        <w:pStyle w:val="ListParagraph"/>
        <w:widowControl w:val="0"/>
        <w:numPr>
          <w:ilvl w:val="0"/>
          <w:numId w:val="22"/>
        </w:numPr>
        <w:suppressAutoHyphens/>
        <w:autoSpaceDE w:val="0"/>
        <w:autoSpaceDN w:val="0"/>
        <w:adjustRightInd w:val="0"/>
        <w:spacing w:after="0" w:line="240" w:lineRule="auto"/>
        <w:rPr>
          <w:rFonts w:ascii="Arial" w:hAnsi="Arial" w:cs="Arial"/>
          <w:sz w:val="20"/>
          <w:szCs w:val="20"/>
        </w:rPr>
      </w:pPr>
      <w:r w:rsidRPr="00C04726">
        <w:rPr>
          <w:rFonts w:ascii="Arial" w:hAnsi="Arial" w:cs="Arial"/>
          <w:sz w:val="20"/>
          <w:szCs w:val="20"/>
        </w:rPr>
        <w:t>cell signaling</w:t>
      </w:r>
    </w:p>
    <w:p w:rsidR="00C04726" w:rsidRDefault="00C04726" w:rsidP="00C04726">
      <w:pPr>
        <w:widowControl w:val="0"/>
        <w:suppressAutoHyphens/>
        <w:autoSpaceDE w:val="0"/>
        <w:autoSpaceDN w:val="0"/>
        <w:adjustRightInd w:val="0"/>
        <w:spacing w:after="0" w:line="240" w:lineRule="auto"/>
        <w:rPr>
          <w:rFonts w:ascii="Arial" w:hAnsi="Arial" w:cs="Arial"/>
          <w:sz w:val="20"/>
          <w:szCs w:val="20"/>
        </w:rPr>
      </w:pPr>
      <w:r w:rsidRPr="00C04726">
        <w:rPr>
          <w:rFonts w:ascii="Arial" w:hAnsi="Arial" w:cs="Arial"/>
          <w:sz w:val="20"/>
          <w:szCs w:val="20"/>
        </w:rPr>
        <w:t>c. Abnormal hemoglobin is the identifying characteristic of sickle cell anemia. Explain the</w:t>
      </w:r>
      <w:r>
        <w:rPr>
          <w:rFonts w:ascii="Arial" w:hAnsi="Arial" w:cs="Arial"/>
          <w:sz w:val="20"/>
          <w:szCs w:val="20"/>
        </w:rPr>
        <w:t xml:space="preserve"> </w:t>
      </w:r>
      <w:r w:rsidRPr="00C04726">
        <w:rPr>
          <w:rFonts w:ascii="Arial" w:hAnsi="Arial" w:cs="Arial"/>
          <w:sz w:val="20"/>
          <w:szCs w:val="20"/>
        </w:rPr>
        <w:t>genetic basis of abnormal hemoglobin. Explain why the sickle cell allele is selected for in</w:t>
      </w:r>
      <w:r>
        <w:rPr>
          <w:rFonts w:ascii="Arial" w:hAnsi="Arial" w:cs="Arial"/>
          <w:sz w:val="20"/>
          <w:szCs w:val="20"/>
        </w:rPr>
        <w:t xml:space="preserve"> </w:t>
      </w:r>
      <w:r w:rsidRPr="00C04726">
        <w:rPr>
          <w:rFonts w:ascii="Arial" w:hAnsi="Arial" w:cs="Arial"/>
          <w:sz w:val="20"/>
          <w:szCs w:val="20"/>
        </w:rPr>
        <w:t>certain areas of the world.</w:t>
      </w:r>
    </w:p>
    <w:p w:rsidR="00C04726" w:rsidRDefault="00C04726" w:rsidP="00C04726">
      <w:pPr>
        <w:widowControl w:val="0"/>
        <w:suppressAutoHyphens/>
        <w:autoSpaceDE w:val="0"/>
        <w:autoSpaceDN w:val="0"/>
        <w:adjustRightInd w:val="0"/>
        <w:spacing w:after="0" w:line="240" w:lineRule="auto"/>
        <w:rPr>
          <w:rFonts w:ascii="Arial" w:hAnsi="Arial" w:cs="Arial"/>
          <w:sz w:val="20"/>
          <w:szCs w:val="20"/>
        </w:rPr>
      </w:pPr>
    </w:p>
    <w:p w:rsidR="00C04726" w:rsidRDefault="00C04726" w:rsidP="00C04726">
      <w:pPr>
        <w:widowControl w:val="0"/>
        <w:suppressAutoHyphens/>
        <w:autoSpaceDE w:val="0"/>
        <w:autoSpaceDN w:val="0"/>
        <w:adjustRightInd w:val="0"/>
        <w:spacing w:after="0" w:line="240" w:lineRule="auto"/>
        <w:rPr>
          <w:rFonts w:ascii="Arial" w:hAnsi="Arial" w:cs="Arial"/>
          <w:sz w:val="20"/>
          <w:szCs w:val="20"/>
        </w:rPr>
      </w:pPr>
    </w:p>
    <w:p w:rsidR="00C04726" w:rsidRPr="00C04726" w:rsidRDefault="00C04726" w:rsidP="00C04726">
      <w:pPr>
        <w:widowControl w:val="0"/>
        <w:suppressAutoHyphens/>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3.  </w:t>
      </w:r>
      <w:r w:rsidRPr="00C04726">
        <w:rPr>
          <w:rFonts w:ascii="Arial" w:hAnsi="Arial" w:cs="Arial"/>
          <w:bCs/>
          <w:sz w:val="20"/>
          <w:szCs w:val="20"/>
        </w:rPr>
        <w:t>Earth is carbon based. Our carbon basis allows for the formation of complex</w:t>
      </w:r>
      <w:r>
        <w:rPr>
          <w:rFonts w:ascii="Arial" w:hAnsi="Arial" w:cs="Arial"/>
          <w:bCs/>
          <w:sz w:val="20"/>
          <w:szCs w:val="20"/>
        </w:rPr>
        <w:t xml:space="preserve"> </w:t>
      </w:r>
      <w:r w:rsidRPr="00C04726">
        <w:rPr>
          <w:rFonts w:ascii="Arial" w:hAnsi="Arial" w:cs="Arial"/>
          <w:bCs/>
          <w:sz w:val="20"/>
          <w:szCs w:val="20"/>
        </w:rPr>
        <w:t>molecules. Pick three of the four groups of complex carbon based molecules (macromolecules)</w:t>
      </w:r>
      <w:r>
        <w:rPr>
          <w:rFonts w:ascii="Arial" w:hAnsi="Arial" w:cs="Arial"/>
          <w:bCs/>
          <w:sz w:val="20"/>
          <w:szCs w:val="20"/>
        </w:rPr>
        <w:t xml:space="preserve"> </w:t>
      </w:r>
      <w:r w:rsidRPr="00C04726">
        <w:rPr>
          <w:rFonts w:ascii="Arial" w:hAnsi="Arial" w:cs="Arial"/>
          <w:bCs/>
          <w:sz w:val="20"/>
          <w:szCs w:val="20"/>
        </w:rPr>
        <w:t>and for each:</w:t>
      </w:r>
    </w:p>
    <w:p w:rsidR="00C04726" w:rsidRPr="00C04726" w:rsidRDefault="00C04726" w:rsidP="00C04726">
      <w:pPr>
        <w:widowControl w:val="0"/>
        <w:suppressAutoHyphens/>
        <w:autoSpaceDE w:val="0"/>
        <w:autoSpaceDN w:val="0"/>
        <w:adjustRightInd w:val="0"/>
        <w:spacing w:after="0" w:line="240" w:lineRule="auto"/>
        <w:rPr>
          <w:rFonts w:ascii="Arial" w:hAnsi="Arial" w:cs="Arial"/>
          <w:bCs/>
          <w:sz w:val="20"/>
          <w:szCs w:val="20"/>
        </w:rPr>
      </w:pPr>
      <w:r w:rsidRPr="00C04726">
        <w:rPr>
          <w:rFonts w:ascii="Arial" w:hAnsi="Arial" w:cs="Arial"/>
          <w:bCs/>
          <w:sz w:val="20"/>
          <w:szCs w:val="20"/>
        </w:rPr>
        <w:t>a) For each group, discuss the structural components of the molecule group.</w:t>
      </w:r>
    </w:p>
    <w:p w:rsidR="00C04726" w:rsidRPr="00C04726" w:rsidRDefault="00C04726" w:rsidP="00C04726">
      <w:pPr>
        <w:widowControl w:val="0"/>
        <w:suppressAutoHyphens/>
        <w:autoSpaceDE w:val="0"/>
        <w:autoSpaceDN w:val="0"/>
        <w:adjustRightInd w:val="0"/>
        <w:spacing w:after="0" w:line="240" w:lineRule="auto"/>
        <w:rPr>
          <w:rFonts w:ascii="Arial" w:hAnsi="Arial" w:cs="Arial"/>
          <w:bCs/>
          <w:sz w:val="20"/>
          <w:szCs w:val="20"/>
        </w:rPr>
      </w:pPr>
      <w:r w:rsidRPr="00C04726">
        <w:rPr>
          <w:rFonts w:ascii="Arial" w:hAnsi="Arial" w:cs="Arial"/>
          <w:bCs/>
          <w:sz w:val="20"/>
          <w:szCs w:val="20"/>
        </w:rPr>
        <w:t>b) For each group, discuss two examples of molecules that belong to each of the groups that</w:t>
      </w:r>
    </w:p>
    <w:p w:rsidR="00C04726" w:rsidRPr="00C04726" w:rsidRDefault="00C04726" w:rsidP="00C04726">
      <w:pPr>
        <w:widowControl w:val="0"/>
        <w:suppressAutoHyphens/>
        <w:autoSpaceDE w:val="0"/>
        <w:autoSpaceDN w:val="0"/>
        <w:adjustRightInd w:val="0"/>
        <w:spacing w:after="0" w:line="240" w:lineRule="auto"/>
        <w:rPr>
          <w:rFonts w:ascii="Arial" w:hAnsi="Arial" w:cs="Arial"/>
          <w:bCs/>
          <w:sz w:val="20"/>
          <w:szCs w:val="20"/>
        </w:rPr>
      </w:pPr>
      <w:proofErr w:type="gramStart"/>
      <w:r w:rsidRPr="00C04726">
        <w:rPr>
          <w:rFonts w:ascii="Arial" w:hAnsi="Arial" w:cs="Arial"/>
          <w:bCs/>
          <w:sz w:val="20"/>
          <w:szCs w:val="20"/>
        </w:rPr>
        <w:t>you</w:t>
      </w:r>
      <w:proofErr w:type="gramEnd"/>
      <w:r w:rsidRPr="00C04726">
        <w:rPr>
          <w:rFonts w:ascii="Arial" w:hAnsi="Arial" w:cs="Arial"/>
          <w:bCs/>
          <w:sz w:val="20"/>
          <w:szCs w:val="20"/>
        </w:rPr>
        <w:t xml:space="preserve"> chose. Briefly describe their function.</w:t>
      </w:r>
    </w:p>
    <w:p w:rsidR="00C04726" w:rsidRPr="00C04726" w:rsidRDefault="00C04726" w:rsidP="00C04726">
      <w:pPr>
        <w:widowControl w:val="0"/>
        <w:suppressAutoHyphens/>
        <w:autoSpaceDE w:val="0"/>
        <w:autoSpaceDN w:val="0"/>
        <w:adjustRightInd w:val="0"/>
        <w:spacing w:after="0" w:line="240" w:lineRule="auto"/>
        <w:rPr>
          <w:rFonts w:ascii="Arial" w:hAnsi="Arial" w:cs="Arial"/>
          <w:bCs/>
          <w:sz w:val="20"/>
          <w:szCs w:val="20"/>
        </w:rPr>
        <w:sectPr w:rsidR="00C04726" w:rsidRPr="00C04726">
          <w:pgSz w:w="12240" w:h="15840"/>
          <w:pgMar w:top="810" w:right="720" w:bottom="720" w:left="720" w:header="720" w:footer="720" w:gutter="0"/>
          <w:cols w:space="720"/>
          <w:noEndnote/>
        </w:sectPr>
      </w:pPr>
      <w:r w:rsidRPr="00C04726">
        <w:rPr>
          <w:rFonts w:ascii="Arial" w:hAnsi="Arial" w:cs="Arial"/>
          <w:bCs/>
          <w:sz w:val="20"/>
          <w:szCs w:val="20"/>
        </w:rPr>
        <w:t>c) All of these groups of molecules are created from monomers joining to form polymers.</w:t>
      </w:r>
      <w:r>
        <w:rPr>
          <w:rFonts w:ascii="Arial" w:hAnsi="Arial" w:cs="Arial"/>
          <w:bCs/>
          <w:sz w:val="20"/>
          <w:szCs w:val="20"/>
        </w:rPr>
        <w:t xml:space="preserve"> </w:t>
      </w:r>
      <w:r w:rsidRPr="00C04726">
        <w:rPr>
          <w:rFonts w:ascii="Arial" w:hAnsi="Arial" w:cs="Arial"/>
          <w:bCs/>
          <w:sz w:val="20"/>
          <w:szCs w:val="20"/>
        </w:rPr>
        <w:t>Explain the process that joins these molecules.</w:t>
      </w:r>
    </w:p>
    <w:p w:rsidR="0050595C" w:rsidRPr="0050595C" w:rsidRDefault="0050595C" w:rsidP="00C04726">
      <w:pPr>
        <w:spacing w:after="0"/>
        <w:rPr>
          <w:rFonts w:ascii="Arial" w:hAnsi="Arial" w:cs="Arial"/>
          <w:b/>
          <w:sz w:val="20"/>
          <w:szCs w:val="20"/>
        </w:rPr>
      </w:pPr>
    </w:p>
    <w:sectPr w:rsidR="0050595C" w:rsidRPr="0050595C" w:rsidSect="009574D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9E3"/>
    <w:multiLevelType w:val="hybridMultilevel"/>
    <w:tmpl w:val="CAACD58C"/>
    <w:lvl w:ilvl="0" w:tplc="42F62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111453"/>
    <w:multiLevelType w:val="hybridMultilevel"/>
    <w:tmpl w:val="AB964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A3CC7"/>
    <w:multiLevelType w:val="hybridMultilevel"/>
    <w:tmpl w:val="A3625E3E"/>
    <w:lvl w:ilvl="0" w:tplc="8E46A7BA">
      <w:start w:val="1"/>
      <w:numFmt w:val="decimal"/>
      <w:lvlText w:val="%1."/>
      <w:lvlJc w:val="left"/>
      <w:pPr>
        <w:ind w:left="81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603A9"/>
    <w:multiLevelType w:val="hybridMultilevel"/>
    <w:tmpl w:val="55BED10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9E31D95"/>
    <w:multiLevelType w:val="hybridMultilevel"/>
    <w:tmpl w:val="2FAA0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E436D6"/>
    <w:multiLevelType w:val="hybridMultilevel"/>
    <w:tmpl w:val="AD02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308E2"/>
    <w:multiLevelType w:val="hybridMultilevel"/>
    <w:tmpl w:val="F348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846D06"/>
    <w:multiLevelType w:val="hybridMultilevel"/>
    <w:tmpl w:val="A2FA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CE14CC"/>
    <w:multiLevelType w:val="hybridMultilevel"/>
    <w:tmpl w:val="F842B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4D1BF1"/>
    <w:multiLevelType w:val="hybridMultilevel"/>
    <w:tmpl w:val="2760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EE0116"/>
    <w:multiLevelType w:val="hybridMultilevel"/>
    <w:tmpl w:val="B6CAED42"/>
    <w:lvl w:ilvl="0" w:tplc="8E46A7BA">
      <w:start w:val="1"/>
      <w:numFmt w:val="decimal"/>
      <w:lvlText w:val="%1."/>
      <w:lvlJc w:val="left"/>
      <w:pPr>
        <w:ind w:left="81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540713"/>
    <w:multiLevelType w:val="hybridMultilevel"/>
    <w:tmpl w:val="CE005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F1242"/>
    <w:multiLevelType w:val="hybridMultilevel"/>
    <w:tmpl w:val="29786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4D7F0B"/>
    <w:multiLevelType w:val="hybridMultilevel"/>
    <w:tmpl w:val="4E905B2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F503E44"/>
    <w:multiLevelType w:val="hybridMultilevel"/>
    <w:tmpl w:val="D53E4C0A"/>
    <w:lvl w:ilvl="0" w:tplc="8E46A7BA">
      <w:start w:val="1"/>
      <w:numFmt w:val="decimal"/>
      <w:lvlText w:val="%1."/>
      <w:lvlJc w:val="left"/>
      <w:pPr>
        <w:ind w:left="81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C22099"/>
    <w:multiLevelType w:val="hybridMultilevel"/>
    <w:tmpl w:val="9504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491269"/>
    <w:multiLevelType w:val="hybridMultilevel"/>
    <w:tmpl w:val="D9AE7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CA5868"/>
    <w:multiLevelType w:val="hybridMultilevel"/>
    <w:tmpl w:val="A762C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0CC1138"/>
    <w:multiLevelType w:val="hybridMultilevel"/>
    <w:tmpl w:val="8B0E429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1674D42"/>
    <w:multiLevelType w:val="hybridMultilevel"/>
    <w:tmpl w:val="4C248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45236C"/>
    <w:multiLevelType w:val="hybridMultilevel"/>
    <w:tmpl w:val="F7A2BD7E"/>
    <w:lvl w:ilvl="0" w:tplc="04090011">
      <w:start w:val="1"/>
      <w:numFmt w:val="decimal"/>
      <w:lvlText w:val="%1)"/>
      <w:lvlJc w:val="left"/>
      <w:pPr>
        <w:tabs>
          <w:tab w:val="num" w:pos="720"/>
        </w:tabs>
        <w:ind w:left="720" w:hanging="360"/>
      </w:pPr>
      <w:rPr>
        <w:rFonts w:cs="Times New Roman"/>
      </w:rPr>
    </w:lvl>
    <w:lvl w:ilvl="1" w:tplc="010EB454">
      <w:start w:val="1"/>
      <w:numFmt w:val="upperLetter"/>
      <w:lvlText w:val="(%2)"/>
      <w:lvlJc w:val="left"/>
      <w:pPr>
        <w:tabs>
          <w:tab w:val="num" w:pos="1500"/>
        </w:tabs>
        <w:ind w:left="1500" w:hanging="4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C6B6F55"/>
    <w:multiLevelType w:val="hybridMultilevel"/>
    <w:tmpl w:val="C7D859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E0E3482"/>
    <w:multiLevelType w:val="hybridMultilevel"/>
    <w:tmpl w:val="79C86EA8"/>
    <w:lvl w:ilvl="0" w:tplc="8E46A7BA">
      <w:start w:val="1"/>
      <w:numFmt w:val="decimal"/>
      <w:lvlText w:val="%1."/>
      <w:lvlJc w:val="left"/>
      <w:pPr>
        <w:ind w:left="81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22"/>
  </w:num>
  <w:num w:numId="4">
    <w:abstractNumId w:val="0"/>
  </w:num>
  <w:num w:numId="5">
    <w:abstractNumId w:val="2"/>
  </w:num>
  <w:num w:numId="6">
    <w:abstractNumId w:val="14"/>
  </w:num>
  <w:num w:numId="7">
    <w:abstractNumId w:val="10"/>
  </w:num>
  <w:num w:numId="8">
    <w:abstractNumId w:val="6"/>
  </w:num>
  <w:num w:numId="9">
    <w:abstractNumId w:val="16"/>
  </w:num>
  <w:num w:numId="10">
    <w:abstractNumId w:val="11"/>
  </w:num>
  <w:num w:numId="11">
    <w:abstractNumId w:val="8"/>
  </w:num>
  <w:num w:numId="12">
    <w:abstractNumId w:val="4"/>
  </w:num>
  <w:num w:numId="13">
    <w:abstractNumId w:val="19"/>
  </w:num>
  <w:num w:numId="14">
    <w:abstractNumId w:val="17"/>
  </w:num>
  <w:num w:numId="15">
    <w:abstractNumId w:val="18"/>
  </w:num>
  <w:num w:numId="16">
    <w:abstractNumId w:val="21"/>
  </w:num>
  <w:num w:numId="17">
    <w:abstractNumId w:val="3"/>
  </w:num>
  <w:num w:numId="18">
    <w:abstractNumId w:val="13"/>
  </w:num>
  <w:num w:numId="19">
    <w:abstractNumId w:val="7"/>
  </w:num>
  <w:num w:numId="20">
    <w:abstractNumId w:val="20"/>
  </w:num>
  <w:num w:numId="21">
    <w:abstractNumId w:val="9"/>
  </w:num>
  <w:num w:numId="22">
    <w:abstractNumId w:val="15"/>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291FBC"/>
    <w:rsid w:val="00016AEC"/>
    <w:rsid w:val="00194FFE"/>
    <w:rsid w:val="001D011E"/>
    <w:rsid w:val="00250AEF"/>
    <w:rsid w:val="00291FBC"/>
    <w:rsid w:val="00351F42"/>
    <w:rsid w:val="00353A36"/>
    <w:rsid w:val="004474DA"/>
    <w:rsid w:val="0050595C"/>
    <w:rsid w:val="005B408C"/>
    <w:rsid w:val="006D45E0"/>
    <w:rsid w:val="0074153D"/>
    <w:rsid w:val="007903AF"/>
    <w:rsid w:val="00812006"/>
    <w:rsid w:val="00817212"/>
    <w:rsid w:val="0085380C"/>
    <w:rsid w:val="008B5803"/>
    <w:rsid w:val="009574DF"/>
    <w:rsid w:val="009D1A78"/>
    <w:rsid w:val="00A4683F"/>
    <w:rsid w:val="00A74557"/>
    <w:rsid w:val="00AF4235"/>
    <w:rsid w:val="00B35663"/>
    <w:rsid w:val="00B86DCE"/>
    <w:rsid w:val="00BA7E8E"/>
    <w:rsid w:val="00BB1838"/>
    <w:rsid w:val="00C02410"/>
    <w:rsid w:val="00C04726"/>
    <w:rsid w:val="00C17EB3"/>
    <w:rsid w:val="00CD6A0B"/>
    <w:rsid w:val="00D05FB0"/>
    <w:rsid w:val="00F62B4D"/>
    <w:rsid w:val="00F93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1FBC"/>
    <w:pPr>
      <w:ind w:left="720"/>
      <w:contextualSpacing/>
    </w:pPr>
  </w:style>
  <w:style w:type="paragraph" w:styleId="BalloonText">
    <w:name w:val="Balloon Text"/>
    <w:basedOn w:val="Normal"/>
    <w:link w:val="BalloonTextChar"/>
    <w:uiPriority w:val="99"/>
    <w:semiHidden/>
    <w:unhideWhenUsed/>
    <w:rsid w:val="00D0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0"/>
    <w:rPr>
      <w:rFonts w:ascii="Tahoma" w:hAnsi="Tahoma" w:cs="Tahoma"/>
      <w:sz w:val="16"/>
      <w:szCs w:val="16"/>
    </w:rPr>
  </w:style>
  <w:style w:type="paragraph" w:customStyle="1" w:styleId="NormalText">
    <w:name w:val="Normal Text"/>
    <w:uiPriority w:val="99"/>
    <w:rsid w:val="0050595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BodyText2">
    <w:name w:val="Body Text 2"/>
    <w:basedOn w:val="Normal"/>
    <w:link w:val="BodyText2Char"/>
    <w:uiPriority w:val="99"/>
    <w:rsid w:val="0050595C"/>
    <w:pPr>
      <w:widowControl w:val="0"/>
      <w:autoSpaceDE w:val="0"/>
      <w:autoSpaceDN w:val="0"/>
      <w:adjustRightInd w:val="0"/>
      <w:spacing w:after="0" w:line="216" w:lineRule="exact"/>
      <w:ind w:left="-450"/>
      <w:jc w:val="both"/>
    </w:pPr>
    <w:rPr>
      <w:rFonts w:ascii="Times New Roman" w:eastAsiaTheme="minorEastAsia" w:hAnsi="Times New Roman" w:cs="Times New Roman"/>
    </w:rPr>
  </w:style>
  <w:style w:type="character" w:customStyle="1" w:styleId="BodyText2Char">
    <w:name w:val="Body Text 2 Char"/>
    <w:basedOn w:val="DefaultParagraphFont"/>
    <w:link w:val="BodyText2"/>
    <w:uiPriority w:val="99"/>
    <w:rsid w:val="0050595C"/>
    <w:rPr>
      <w:rFonts w:ascii="Times New Roman" w:eastAsiaTheme="minorEastAsia" w:hAnsi="Times New Roman" w:cs="Times New Roman"/>
    </w:rPr>
  </w:style>
  <w:style w:type="paragraph" w:styleId="BodyTextIndent2">
    <w:name w:val="Body Text Indent 2"/>
    <w:basedOn w:val="Normal"/>
    <w:link w:val="BodyTextIndent2Char"/>
    <w:uiPriority w:val="99"/>
    <w:rsid w:val="0050595C"/>
    <w:pPr>
      <w:keepLines/>
      <w:tabs>
        <w:tab w:val="left" w:pos="-450"/>
        <w:tab w:val="right" w:pos="-180"/>
      </w:tabs>
      <w:suppressAutoHyphens/>
      <w:autoSpaceDE w:val="0"/>
      <w:autoSpaceDN w:val="0"/>
      <w:adjustRightInd w:val="0"/>
      <w:spacing w:after="0" w:line="240" w:lineRule="auto"/>
      <w:ind w:hanging="1080"/>
    </w:pPr>
    <w:rPr>
      <w:rFonts w:ascii="Verdana" w:eastAsiaTheme="minorEastAsia" w:hAnsi="Verdana" w:cs="Verdana"/>
      <w:color w:val="000000"/>
      <w:sz w:val="20"/>
      <w:szCs w:val="20"/>
    </w:rPr>
  </w:style>
  <w:style w:type="character" w:customStyle="1" w:styleId="BodyTextIndent2Char">
    <w:name w:val="Body Text Indent 2 Char"/>
    <w:basedOn w:val="DefaultParagraphFont"/>
    <w:link w:val="BodyTextIndent2"/>
    <w:uiPriority w:val="99"/>
    <w:rsid w:val="0050595C"/>
    <w:rPr>
      <w:rFonts w:ascii="Verdana" w:eastAsiaTheme="minorEastAsia" w:hAnsi="Verdana" w:cs="Verdana"/>
      <w:color w:val="000000"/>
      <w:sz w:val="20"/>
      <w:szCs w:val="20"/>
    </w:rPr>
  </w:style>
  <w:style w:type="character" w:styleId="Strong">
    <w:name w:val="Strong"/>
    <w:basedOn w:val="DefaultParagraphFont"/>
    <w:uiPriority w:val="99"/>
    <w:qFormat/>
    <w:rsid w:val="0050595C"/>
    <w:rPr>
      <w:rFonts w:cs="Times New Roman"/>
      <w:b/>
      <w:bCs/>
    </w:rPr>
  </w:style>
  <w:style w:type="paragraph" w:styleId="BodyTextIndent3">
    <w:name w:val="Body Text Indent 3"/>
    <w:basedOn w:val="Normal"/>
    <w:link w:val="BodyTextIndent3Char"/>
    <w:uiPriority w:val="99"/>
    <w:rsid w:val="0050595C"/>
    <w:pPr>
      <w:keepLines/>
      <w:tabs>
        <w:tab w:val="right" w:pos="-180"/>
        <w:tab w:val="left" w:pos="1080"/>
      </w:tabs>
      <w:suppressAutoHyphens/>
      <w:autoSpaceDE w:val="0"/>
      <w:autoSpaceDN w:val="0"/>
      <w:adjustRightInd w:val="0"/>
      <w:spacing w:after="0" w:line="240" w:lineRule="auto"/>
      <w:ind w:left="1170" w:hanging="1080"/>
    </w:pPr>
    <w:rPr>
      <w:rFonts w:ascii="Verdana" w:eastAsiaTheme="minorEastAsia" w:hAnsi="Verdana" w:cs="Verdana"/>
      <w:color w:val="000000"/>
      <w:sz w:val="20"/>
      <w:szCs w:val="20"/>
    </w:rPr>
  </w:style>
  <w:style w:type="character" w:customStyle="1" w:styleId="BodyTextIndent3Char">
    <w:name w:val="Body Text Indent 3 Char"/>
    <w:basedOn w:val="DefaultParagraphFont"/>
    <w:link w:val="BodyTextIndent3"/>
    <w:uiPriority w:val="99"/>
    <w:rsid w:val="0050595C"/>
    <w:rPr>
      <w:rFonts w:ascii="Verdana" w:eastAsiaTheme="minorEastAsia" w:hAnsi="Verdana" w:cs="Verdana"/>
      <w:color w:val="000000"/>
      <w:sz w:val="20"/>
      <w:szCs w:val="20"/>
    </w:rPr>
  </w:style>
  <w:style w:type="character" w:styleId="Hyperlink">
    <w:name w:val="Hyperlink"/>
    <w:basedOn w:val="DefaultParagraphFont"/>
    <w:uiPriority w:val="99"/>
    <w:unhideWhenUsed/>
    <w:rsid w:val="00C047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zm_DyD6FJ0&amp;list=PL7A750281106CD067"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www.youtube.com/watch?v=VGHD9e3yRIU&amp;list=PL7A750281106CD067"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www.youtube.com/watch?v=NNASRkIU5Fw&amp;list=PL7A750281106CD067&amp;index=70" TargetMode="External"/><Relationship Id="rId11" Type="http://schemas.openxmlformats.org/officeDocument/2006/relationships/image" Target="media/image1.png"/><Relationship Id="rId24" Type="http://schemas.openxmlformats.org/officeDocument/2006/relationships/image" Target="media/image14.jpeg"/><Relationship Id="rId5" Type="http://schemas.openxmlformats.org/officeDocument/2006/relationships/hyperlink" Target="https://www.youtube.com/watch?v=PYH63o10iTE&amp;list=PLFCE4D99C4124A27A" TargetMode="Externa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hyperlink" Target="https://www.youtube.com/watch?v=VigpwmH7E3M&amp;list=PL7A750281106CD067"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youtube.com/watch?v=2Jgb_DpaQhM&amp;list=PL7A750281106CD067"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3212</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EPISD</cp:lastModifiedBy>
  <cp:revision>2</cp:revision>
  <dcterms:created xsi:type="dcterms:W3CDTF">2013-10-24T03:45:00Z</dcterms:created>
  <dcterms:modified xsi:type="dcterms:W3CDTF">2013-10-24T03:45:00Z</dcterms:modified>
</cp:coreProperties>
</file>