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7389C" w:rsidTr="0047389C">
        <w:trPr>
          <w:trHeight w:val="360"/>
        </w:trPr>
        <w:tc>
          <w:tcPr>
            <w:tcW w:w="980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Oral Presentation Rubric : Biotechnology Career Presentation</w:t>
            </w: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ind w:firstLineChars="100" w:firstLine="2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Teacher Name: </w:t>
            </w:r>
            <w:r>
              <w:rPr>
                <w:rFonts w:eastAsia="Times New Roman"/>
                <w:b/>
                <w:bCs/>
              </w:rPr>
              <w:t>Ms. Perez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4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ind w:firstLineChars="100" w:firstLine="220"/>
              <w:rPr>
                <w:rFonts w:eastAsia="Times New Roman"/>
              </w:rPr>
            </w:pPr>
            <w:r>
              <w:rPr>
                <w:rFonts w:eastAsia="Times New Roman"/>
              </w:rPr>
              <w:t>Student Name:     ________________________________________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7389C" w:rsidTr="0047389C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Pitch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Pitch was often used and it conveyed emotions appropriately.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Pitch was often used but the emotion it conveyed sometimes did not fit the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Pitch was rarely used OR the emotion it conveyed often did not fit the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Pitch was not used to convey emotion.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Facial expressions and body language are used to try to generate enthusiasm, but seem somewhat faked.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Very little use of facial expressions or body language. Did not generate much interest in topic being presented.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is able to accurately answer almost all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is able to accurately answer most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is able to accurately answer a few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is unable to accurately answer questions posed by classmates about the topic.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Attire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Business attire, very professional look.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Casual business attire.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Casual business attire, but wore sneakers or seemed somewhat wrinkled.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General attire not appropriate for audience (jeans, t-shirt, shorts).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is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The student is somewhat prepared, but it is clear that rehearsal was lacking.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Student does not seem at all prepared to present.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Time-Limit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Presentation is 3 to 4 minutes long.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Presentation is 3 minutes long.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Presentation is 2 minutes long.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Presentation is less than 2 minutes OR more than 4 minutes.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Speaks Clearly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Speaks clearly and distinctly all (100-95%) the time, and mispronounces no words.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Speaks clearly and distinctly all (100-95%) the time, but mispronounces one word.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Speaks clearly and distinctly most </w:t>
            </w:r>
            <w:proofErr w:type="gramStart"/>
            <w:r>
              <w:rPr>
                <w:rFonts w:eastAsia="Times New Roman"/>
              </w:rPr>
              <w:t>( 94</w:t>
            </w:r>
            <w:proofErr w:type="gramEnd"/>
            <w:r>
              <w:rPr>
                <w:rFonts w:eastAsia="Times New Roman"/>
              </w:rPr>
              <w:t>-85%) of the time. Mispronounces no more than one word.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Often mumbles or </w:t>
            </w:r>
            <w:proofErr w:type="spellStart"/>
            <w:r>
              <w:rPr>
                <w:rFonts w:eastAsia="Times New Roman"/>
              </w:rPr>
              <w:t>can not</w:t>
            </w:r>
            <w:proofErr w:type="spellEnd"/>
            <w:r>
              <w:rPr>
                <w:rFonts w:eastAsia="Times New Roman"/>
              </w:rPr>
              <w:t xml:space="preserve"> be understood OR mispronounces more than one word.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Vocabulary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Uses vocabulary appropriate for the audience. Does not include any vocabulary that might be new to the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Uses several (5 or more) words or phrases that are not understood by the audience.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Uses Complete Sentences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Always (99-100% of time) speaks in complete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Mostly (80-98%) speaks in complete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Sometimes (70-80%) speaks in complete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Rarely speaks in complete sentences.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Stays on Topic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Stays on topic all (100%)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Stays on topic most (99-90%)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Stays on topic some (89%-75%)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It was hard to tell what the topic was.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Sometimes stands up straight and establishes eye contact.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Slouches and/or does not look at people during the presentation.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Shows a full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Shows a good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Shows a good understanding of parts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Does not seem to understand the topic very well.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Volume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Volume is loud enough to be heard by all audience members throughout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Volume is loud enough to be heard by all audience members at least 90%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Volume is loud enough to be heard by all audience members at least 80%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Volume often too soft to be heard by all audience members.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Collaboration with Peers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Rarely listens to, shares with, and supports the efforts of others in the group. Often is not a good team member.</w:t>
            </w:r>
          </w:p>
        </w:tc>
      </w:tr>
      <w:tr w:rsidR="0047389C" w:rsidTr="0047389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Listens to Other Presentations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Listens intently. Does not make distracting noises or movements.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Listens intently but has one distracting noise or movement.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Sometimes does not appear to be listening but is not distracting.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Sometimes does not appear to be listening and has distracting noises or movements.</w:t>
            </w: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</w:rPr>
            </w:pPr>
          </w:p>
        </w:tc>
      </w:tr>
      <w:tr w:rsidR="0047389C" w:rsidTr="0047389C">
        <w:trPr>
          <w:trHeight w:val="300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Date Created: </w:t>
            </w:r>
            <w:r>
              <w:rPr>
                <w:rFonts w:eastAsia="Times New Roman"/>
                <w:b/>
                <w:bCs/>
              </w:rPr>
              <w:t>Sep 03, 2015 03:08 pm (CDT)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rPr>
                <w:rFonts w:eastAsia="Times New Roman"/>
              </w:rPr>
            </w:pPr>
          </w:p>
        </w:tc>
      </w:tr>
      <w:tr w:rsidR="0047389C" w:rsidTr="0047389C"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89C" w:rsidRDefault="0047389C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7389C" w:rsidRDefault="0047389C" w:rsidP="0047389C">
      <w:pPr>
        <w:spacing w:before="0" w:beforeAutospacing="0" w:after="0" w:afterAutospacing="0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F4538" w:rsidRDefault="0047389C">
      <w:bookmarkStart w:id="0" w:name="_GoBack"/>
      <w:bookmarkEnd w:id="0"/>
    </w:p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C"/>
    <w:rsid w:val="0047389C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2CF5-065F-49DF-9C76-8EC7F9A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9C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2015-09-04T19:31:00Z</dcterms:created>
  <dcterms:modified xsi:type="dcterms:W3CDTF">2015-09-04T19:31:00Z</dcterms:modified>
</cp:coreProperties>
</file>