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THEMES IN THE STUDY OF LIFE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Inquiring about the World of Life</w:t>
      </w:r>
      <w:r>
        <w:rPr>
          <w:rStyle w:val="apple-converted-space"/>
          <w:rFonts w:ascii="Arial" w:hAnsi="Arial" w:cs="Arial"/>
          <w:b/>
          <w:bCs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1.    Briefly describe the unifying themes that characterize the biological sciences.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2.    Diagram the hierarchy of structural levels in biological organization.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3.    Explain how novel properties of life emerge from complex organization.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4.    Describe the dilemma of reductionism.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5.    Describe the two major dynamic processes of any ecosystem.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6.    Name two characteristics shared by all cells.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7.    Distinguish between prokaryotic and eukaryotic cells.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8.    Describe the basic structure and function of DNA.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9.    Discuss the goals and activities of systems biology.  List the three research developments that have advanced systems biology.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10.    Explain the importance of regulatory mechanisms in living things.  Distinguish between positive and negative feedback.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Organizing the Diversity of Life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11.    Distinguish among the three domains of life. List and distinguish among the three kingdoms of multicellular, eukaryotic life.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12.    Explain the phrase: “life’s dual nature of unity and diversity”. Explain how evolution accounts for the unity and diversity of living things.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13.    Describe the observations and inferences that led Charles Darwin to his theory of evolution by natural selection.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14.    Explain why diagrams of evolutionary relationships have a treelike form.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The Process of Science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15.    Distinguish between discovery science and hypothesis-based science.  Explain why both types of exploration contribute to our understanding of nature.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16.    Distinguish between quantitative and qualitative data.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17.    Distinguish between inductive and deductive reasoning.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18.    Explain why hypotheses must be testable and falsifiable but are not provable.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19.    Describe what is meant by a controlled experiment.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20.    Distinguish between the everyday meaning of the term ‘theory’ and its meaning to scientists.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21.    Describe an example that illustrates how science may be influenced by social and cultural factors.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22.    Distinguish between science and technology.  Explain how science and technology are interdependent.</w:t>
      </w: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lastRenderedPageBreak/>
        <w:t>THE CHEMICAL CONTEXT OF LIFE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Elements and compounds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1.    Distinguish between an element and a compound.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2.    Identify the four elements that make up 96% of living matter.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3.    Define the term trace element and give an example.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Atoms and molecules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4.    Draw and label a simplified model of an atom.  Explain how this model misrepresents our understanding of atomic structure.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5.    Distinguish between each of the following pairs of terms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a.    Neutron and proton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b.    Atomic number and mass number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c.    Atomic weight and mass number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6.    Explain how the atomic number and mass number of an atom can be used to determine the number of neutrons.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7.    Explain how two isotopes of an element are similar.  Explain how they are different.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8.    Describe a biological application that uses radioactive isotopes.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Electron distribution and chemical properties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9.    Define the terms energy and potential energy.  Explain why electrons in the first electron shell have less potential energy than electrons in higher electron shells.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10.    Distinguish between nonpolar covalent, polar covalent and ionic bonds.   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11.    Explain why strong covalent bonds and weak bonds are both essential in living organisms.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12.    Distinguish between hydrogen bonds and van der Waals interactions.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13.    Give an example that illustrates how a molecule’s shape can determine its biological function.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14.    Explain what is meant by a chemical equilibrium. 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lastRenderedPageBreak/>
        <w:t>WATER AND THE FITNESS OF THE ENVIRONMENT</w:t>
      </w:r>
      <w:r>
        <w:rPr>
          <w:rFonts w:ascii="Arial" w:hAnsi="Arial" w:cs="Arial"/>
          <w:color w:val="2F3338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The</w:t>
      </w:r>
      <w:proofErr w:type="gramEnd"/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Properties of Water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1.    With the use of a diagram or diagrams, explain why water molecules are: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    a.    polar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              b.    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capable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of hydrogen bonding with 4 neighboring water molecules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2.    List four characteristics of water that are emergent properties resulting from hydrogen bonding.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3.    Define cohesion and adhesion.  Explain how water’s cohesion and adhesion contribute to the movement of water from the roots to the leaves of a tree.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4.    Distinguish between heat and temperature, using examples to clarify your definitions.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5.    Explain the following observations by referring to the properties of water: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Coastal areas have milder climates than adjacent inland areas.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Ocean temperatures fluctuate much less than temperatures on land.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Insects like water striders can walk on the surface of a pond without breaking the surface.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If you slightly overfill a water glass, the water will form a convex surface above the top of the glass.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If you place a paper towel so that it touches spilled water, the towel will draw in the water.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Ice floats on water.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 •    Humans sweat and dogs pant to cool themselves on hot days.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The Solvent of Life</w:t>
      </w:r>
      <w:r>
        <w:rPr>
          <w:rStyle w:val="apple-converted-space"/>
          <w:rFonts w:ascii="Arial" w:hAnsi="Arial" w:cs="Arial"/>
          <w:b/>
          <w:bCs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6.    Distinguish between a solute, a solvent and a solution.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7.    Distinguish between hydrophobic and hydrophilic substances.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8.    Explain how you would make up a one molar (1M) solution of ethyl alcohol.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The Dissociation of Water Molecules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9.    Name the products of the dissociation of water and give their concentration in pure water.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10.    Define acid, base, and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pH.</w:t>
      </w:r>
      <w:proofErr w:type="spellEnd"/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11.    Explain how acids and bases may directly or indirectly alter the hydrogen ion concentration of a solution.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12.    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Using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the bicarbonate buffer system as an example, explain how buffers work.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13.    Briefly explain how the burning of fossil fuels may affect: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     a.    Acid precipitation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     b.    Ocean acidification</w:t>
      </w:r>
    </w:p>
    <w:p w:rsid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</w:p>
    <w:p w:rsidR="00365810" w:rsidRDefault="00365810" w:rsidP="0036581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F3338"/>
          <w:sz w:val="20"/>
          <w:szCs w:val="20"/>
        </w:rPr>
      </w:pPr>
      <w:r>
        <w:rPr>
          <w:rStyle w:val="Strong"/>
          <w:rFonts w:ascii="Arial" w:hAnsi="Arial" w:cs="Arial"/>
          <w:color w:val="2F3338"/>
          <w:sz w:val="20"/>
          <w:szCs w:val="20"/>
          <w:u w:val="single"/>
        </w:rPr>
        <w:t>CARBON AND THE MOLECULAR DIVERSITY OF LIFE</w:t>
      </w:r>
    </w:p>
    <w:p w:rsidR="00365810" w:rsidRPr="00365810" w:rsidRDefault="00365810" w:rsidP="0036581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F3338"/>
          <w:sz w:val="20"/>
          <w:szCs w:val="20"/>
        </w:rPr>
      </w:pP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</w:rPr>
        <w:t>The Importance of Carbon</w:t>
      </w:r>
      <w:r>
        <w:rPr>
          <w:rFonts w:ascii="Arial" w:hAnsi="Arial" w:cs="Arial"/>
          <w:color w:val="2F3338"/>
          <w:sz w:val="20"/>
          <w:szCs w:val="20"/>
        </w:rPr>
        <w:br/>
        <w:t>1.    Explain how carbon’s electron configuration explains its ability to form large, complex and diverse organic molecules.</w:t>
      </w:r>
      <w:r>
        <w:rPr>
          <w:rFonts w:ascii="Arial" w:hAnsi="Arial" w:cs="Arial"/>
          <w:color w:val="2F3338"/>
          <w:sz w:val="20"/>
          <w:szCs w:val="20"/>
        </w:rPr>
        <w:br/>
        <w:t>2.    Describe how carbon skeletons may vary, and explain how this variation contributes to the diversity and complexity of organic molecules.</w:t>
      </w:r>
      <w:r>
        <w:rPr>
          <w:rFonts w:ascii="Arial" w:hAnsi="Arial" w:cs="Arial"/>
          <w:color w:val="2F3338"/>
          <w:sz w:val="20"/>
          <w:szCs w:val="20"/>
        </w:rPr>
        <w:br/>
        <w:t>3.    Describe the basic structure of a hydrocarbon and explain why these molecules are hydrophobic.</w:t>
      </w:r>
      <w:r>
        <w:rPr>
          <w:rFonts w:ascii="Arial" w:hAnsi="Arial" w:cs="Arial"/>
          <w:color w:val="2F3338"/>
          <w:sz w:val="20"/>
          <w:szCs w:val="20"/>
        </w:rPr>
        <w:br/>
        <w:t>4.    Distinguish among the three types of isomers: structural, geometric, and enantiomer.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</w:rPr>
        <w:t>Chemical Groups</w:t>
      </w:r>
      <w:r>
        <w:rPr>
          <w:rStyle w:val="apple-converted-space"/>
          <w:rFonts w:ascii="Arial" w:hAnsi="Arial" w:cs="Arial"/>
          <w:b/>
          <w:bCs/>
          <w:color w:val="2F3338"/>
          <w:sz w:val="20"/>
          <w:szCs w:val="20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  <w:t>5.    Name the major chemical groups found in organic molecules.  Describe the basic structure of each chemical group and outline the chemical properties of the organic molecules in which they occur.</w:t>
      </w:r>
      <w:r>
        <w:rPr>
          <w:rStyle w:val="apple-converted-space"/>
          <w:rFonts w:ascii="Arial" w:hAnsi="Arial" w:cs="Arial"/>
          <w:color w:val="2F3338"/>
          <w:sz w:val="20"/>
          <w:szCs w:val="20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</w:rPr>
        <w:t>ATP</w:t>
      </w:r>
      <w:r>
        <w:rPr>
          <w:rFonts w:ascii="Arial" w:hAnsi="Arial" w:cs="Arial"/>
          <w:color w:val="2F3338"/>
          <w:sz w:val="20"/>
          <w:szCs w:val="20"/>
        </w:rPr>
        <w:br/>
        <w:t>6.    Explain how ATP functions as the primary energy transfer molecule in living cells.</w:t>
      </w:r>
      <w:r>
        <w:rPr>
          <w:rFonts w:ascii="Arial" w:hAnsi="Arial" w:cs="Arial"/>
          <w:color w:val="2F3338"/>
          <w:sz w:val="20"/>
          <w:szCs w:val="20"/>
        </w:rPr>
        <w:br/>
        <w:t> </w:t>
      </w:r>
      <w:bookmarkStart w:id="0" w:name="_GoBack"/>
      <w:bookmarkEnd w:id="0"/>
    </w:p>
    <w:p w:rsidR="00365810" w:rsidRPr="00365810" w:rsidRDefault="00365810">
      <w:pPr>
        <w:rPr>
          <w:rFonts w:ascii="Arial" w:hAnsi="Arial" w:cs="Arial"/>
          <w:color w:val="2F333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lastRenderedPageBreak/>
        <w:t>CHAPTER 5</w:t>
      </w:r>
      <w:r>
        <w:rPr>
          <w:rFonts w:ascii="Arial" w:hAnsi="Arial" w:cs="Arial"/>
          <w:b/>
          <w:bCs/>
          <w:color w:val="2F3338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2F3338"/>
          <w:sz w:val="20"/>
          <w:szCs w:val="20"/>
          <w:shd w:val="clear" w:color="auto" w:fill="FFFFFF"/>
        </w:rPr>
        <w:t>THE STRUCTURE AND FUNCTION OF LARGE BIOLOGICAL MACROMOLECULES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proofErr w:type="gramStart"/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 xml:space="preserve"> Molecules of Life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1.    List the four major classes of macromolecules.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2.    Distinguish between monomers and polymers.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3.    Draw diagrams to illustrate condensation and hydrolysis reactions.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Carbohydrates Serve as Fuel and Building Material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4.    Distinguish between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monosaccharides</w:t>
      </w:r>
      <w:proofErr w:type="spell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, disaccharides, and polysaccharides.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5.    Describe the formation of a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glycosidic</w:t>
      </w:r>
      <w:proofErr w:type="spell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linkage.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6.    Distinguish between the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glycosidic</w:t>
      </w:r>
      <w:proofErr w:type="spell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linkages found in starch and cellulose.  Explain why the difference is biologically important.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7.    Describe the role of symbiosis in cellulose digestion by animals.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Lipids are a Diverse Group of Hydrophobic Molecules</w:t>
      </w:r>
      <w:r>
        <w:rPr>
          <w:rStyle w:val="apple-converted-space"/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8.    Describe the building-block molecules, structure, and biological importance of fats, phospholipids, and steroids.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9.    Identify an ester linkage and describe how it is formed.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10.     Distinguish between saturated and unsaturated fats.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11.     Distinguish between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cis</w:t>
      </w:r>
      <w:proofErr w:type="spell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and 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trans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fat molecules.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12.     Name the principal energy storage molecules of plants and animals.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Proteins have Many Structures, Resulting in a Wide Range of Functions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13.     Distinguish between a protein and a polypeptide.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14.     Explain how a peptide bond forms between two amino acids.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15.     List and describe the four major components of an amino acid. Explain how amino acids may be grouped according to the physical and chemical properties of the R group.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16.     Explain what determines protein structure and why it is important.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17.     Explain how the primary structure of a protein is determined.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18.     Name two types of secondary protein structure. Explain the role of hydrogen bonds in maintaining secondary structure.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19.     Explain how weak interactions and disulfide bridges contribute to tertiary protein structure.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20.     List four conditions under which proteins may be denatured.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21.     Explain how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chaperonins</w:t>
      </w:r>
      <w:proofErr w:type="spell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may assist in proper folding of proteins.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22.     List and briefly describe three complementary approaches to determining protein structure.</w:t>
      </w:r>
      <w:r>
        <w:rPr>
          <w:rStyle w:val="apple-converted-space"/>
          <w:rFonts w:ascii="Arial" w:hAnsi="Arial" w:cs="Arial"/>
          <w:color w:val="2F333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Nucleic Acids Store and Transmit Hereditary Information</w:t>
      </w:r>
      <w:r>
        <w:rPr>
          <w:rStyle w:val="apple-converted-space"/>
          <w:rFonts w:ascii="Arial" w:hAnsi="Arial" w:cs="Arial"/>
          <w:color w:val="2F3338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23.     List the major components of a nucleotide, and describe how these monomers are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 linked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to form a nucleic acid.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24.     Distinguish between: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    a.    pyrimidine and purine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              b.    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nucleotide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and nucleoside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              c.    </w:t>
      </w:r>
      <w:proofErr w:type="gram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ribose</w:t>
      </w:r>
      <w:proofErr w:type="gramEnd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deoxyribose</w:t>
      </w:r>
      <w:proofErr w:type="spellEnd"/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              d.    5′ end and 3′ end of a nucleotide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25.     Briefly describe the three-dimensional structure of DNA.</w:t>
      </w:r>
      <w:r>
        <w:rPr>
          <w:rFonts w:ascii="Arial" w:hAnsi="Arial" w:cs="Arial"/>
          <w:color w:val="2F3338"/>
          <w:sz w:val="20"/>
          <w:szCs w:val="20"/>
        </w:rPr>
        <w:br/>
      </w:r>
      <w:r>
        <w:rPr>
          <w:rFonts w:ascii="Arial" w:hAnsi="Arial" w:cs="Arial"/>
          <w:color w:val="2F3338"/>
          <w:sz w:val="20"/>
          <w:szCs w:val="20"/>
          <w:shd w:val="clear" w:color="auto" w:fill="FFFFFF"/>
        </w:rPr>
        <w:t>26.     Explain how DNA or protein comparisons may allow us to assess evolutionary relationships between species.</w:t>
      </w:r>
    </w:p>
    <w:sectPr w:rsidR="00365810" w:rsidRPr="0036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zc0MzU3MLI0NTRT0lEKTi0uzszPAykwrAUAnTOxAywAAAA="/>
  </w:docVars>
  <w:rsids>
    <w:rsidRoot w:val="00365810"/>
    <w:rsid w:val="00365810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A1CD4-3B5E-4ACB-8375-86400FA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5810"/>
    <w:rPr>
      <w:b/>
      <w:bCs/>
    </w:rPr>
  </w:style>
  <w:style w:type="character" w:customStyle="1" w:styleId="apple-converted-space">
    <w:name w:val="apple-converted-space"/>
    <w:basedOn w:val="DefaultParagraphFont"/>
    <w:rsid w:val="00365810"/>
  </w:style>
  <w:style w:type="paragraph" w:styleId="NormalWeb">
    <w:name w:val="Normal (Web)"/>
    <w:basedOn w:val="Normal"/>
    <w:uiPriority w:val="99"/>
    <w:unhideWhenUsed/>
    <w:rsid w:val="0036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2016-09-26T15:26:00Z</dcterms:created>
  <dcterms:modified xsi:type="dcterms:W3CDTF">2016-09-26T15:30:00Z</dcterms:modified>
</cp:coreProperties>
</file>